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5" w:rsidRDefault="00B70915" w:rsidP="00B70915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7C389" wp14:editId="3FF51FA9">
                <wp:simplePos x="0" y="0"/>
                <wp:positionH relativeFrom="column">
                  <wp:posOffset>4495800</wp:posOffset>
                </wp:positionH>
                <wp:positionV relativeFrom="paragraph">
                  <wp:posOffset>57150</wp:posOffset>
                </wp:positionV>
                <wp:extent cx="1944754" cy="18383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754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0915" w:rsidRPr="00EF2725" w:rsidRDefault="00DD2E42" w:rsidP="00B70915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F2725">
                              <w:rPr>
                                <w:rFonts w:asciiTheme="majorBidi" w:hAnsiTheme="majorBidi" w:cstheme="majorBidi"/>
                                <w:noProof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360DE928" wp14:editId="4EB6755A">
                                  <wp:extent cx="1762125" cy="1654175"/>
                                  <wp:effectExtent l="0" t="0" r="9525" b="3175"/>
                                  <wp:docPr id="2" name="Picture 2" descr="C:\Users\DELL\Desktop\ima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\Desktop\imag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165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4pt;margin-top:4.5pt;width:153.1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" filled="f" stroked="f" strokeweight="2pt">
                <v:textbox>
                  <w:txbxContent>
                    <w:p w:rsidR="00B70915" w:rsidRPr="00EF2725" w:rsidRDefault="00DD2E42" w:rsidP="00B70915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F2725">
                        <w:rPr>
                          <w:rFonts w:asciiTheme="majorBidi" w:hAnsiTheme="majorBidi" w:cstheme="majorBidi"/>
                          <w:noProof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drawing>
                          <wp:inline distT="0" distB="0" distL="0" distR="0" wp14:anchorId="360DE928" wp14:editId="4EB6755A">
                            <wp:extent cx="1762125" cy="1654175"/>
                            <wp:effectExtent l="0" t="0" r="9525" b="3175"/>
                            <wp:docPr id="2" name="Picture 2" descr="C:\Users\DELL\Desktop\ima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\Desktop\imag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1654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BB6C34">
        <w:rPr>
          <w:rFonts w:asciiTheme="majorBidi" w:hAnsiTheme="majorBidi" w:cstheme="majorBidi"/>
          <w:sz w:val="32"/>
          <w:szCs w:val="32"/>
        </w:rPr>
        <w:t>Ministry of Higher Education &amp; Scientific Research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</w:p>
    <w:p w:rsidR="00B70915" w:rsidRDefault="00B70915" w:rsidP="00B70915">
      <w:pPr>
        <w:bidi w:val="0"/>
        <w:spacing w:line="480" w:lineRule="auto"/>
        <w:rPr>
          <w:rFonts w:asciiTheme="majorBidi" w:hAnsiTheme="majorBidi" w:cstheme="majorBidi"/>
          <w:sz w:val="32"/>
          <w:szCs w:val="32"/>
        </w:rPr>
      </w:pPr>
      <w:r w:rsidRPr="00BB6C34">
        <w:rPr>
          <w:rFonts w:asciiTheme="majorBidi" w:hAnsiTheme="majorBidi" w:cstheme="majorBidi"/>
          <w:sz w:val="32"/>
          <w:szCs w:val="32"/>
        </w:rPr>
        <w:t>Islamic University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</w:t>
      </w:r>
      <w:r w:rsidRPr="00BB6C34">
        <w:rPr>
          <w:rFonts w:asciiTheme="majorBidi" w:hAnsiTheme="majorBidi" w:cstheme="majorBidi"/>
          <w:sz w:val="32"/>
          <w:szCs w:val="32"/>
        </w:rPr>
        <w:br/>
        <w:t>College of Education</w:t>
      </w:r>
      <w:r w:rsidRPr="00BB6C34">
        <w:rPr>
          <w:rFonts w:asciiTheme="majorBidi" w:hAnsiTheme="majorBidi" w:cstheme="majorBidi"/>
          <w:sz w:val="32"/>
          <w:szCs w:val="32"/>
        </w:rPr>
        <w:br/>
        <w:t>Department of English Language</w:t>
      </w:r>
      <w:r w:rsidRPr="00BB6C34">
        <w:rPr>
          <w:rFonts w:asciiTheme="majorBidi" w:hAnsiTheme="majorBidi" w:cstheme="majorBidi"/>
          <w:sz w:val="32"/>
          <w:szCs w:val="32"/>
        </w:rPr>
        <w:br/>
      </w:r>
    </w:p>
    <w:p w:rsidR="00B70915" w:rsidRDefault="00B70915" w:rsidP="00B70915">
      <w:pPr>
        <w:bidi w:val="0"/>
        <w:spacing w:line="480" w:lineRule="auto"/>
        <w:rPr>
          <w:rFonts w:asciiTheme="majorBidi" w:hAnsiTheme="majorBidi" w:cstheme="majorBidi"/>
          <w:sz w:val="32"/>
          <w:szCs w:val="32"/>
        </w:rPr>
      </w:pPr>
    </w:p>
    <w:p w:rsidR="00B70915" w:rsidRPr="00D65C04" w:rsidRDefault="00B70915" w:rsidP="00B70915">
      <w:pPr>
        <w:bidi w:val="0"/>
        <w:spacing w:line="60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65C04">
        <w:rPr>
          <w:rFonts w:asciiTheme="majorBidi" w:hAnsiTheme="majorBidi" w:cstheme="majorBidi"/>
          <w:b/>
          <w:bCs/>
          <w:sz w:val="36"/>
          <w:szCs w:val="36"/>
        </w:rPr>
        <w:t>Course Title: Introduction to Linguistics</w:t>
      </w:r>
      <w:r w:rsidRPr="00D65C04">
        <w:rPr>
          <w:rFonts w:asciiTheme="majorBidi" w:hAnsiTheme="majorBidi" w:cstheme="majorBidi"/>
          <w:b/>
          <w:bCs/>
          <w:sz w:val="36"/>
          <w:szCs w:val="36"/>
        </w:rPr>
        <w:br/>
        <w:t>Stage: 3rd Year</w:t>
      </w:r>
      <w:r w:rsidRPr="00D65C04">
        <w:rPr>
          <w:rFonts w:asciiTheme="majorBidi" w:hAnsiTheme="majorBidi" w:cstheme="majorBidi"/>
          <w:b/>
          <w:bCs/>
          <w:sz w:val="36"/>
          <w:szCs w:val="36"/>
        </w:rPr>
        <w:br/>
        <w:t xml:space="preserve">Tutor: Asst. Lect. </w:t>
      </w:r>
      <w:proofErr w:type="spellStart"/>
      <w:r w:rsidRPr="00D65C04">
        <w:rPr>
          <w:rFonts w:asciiTheme="majorBidi" w:hAnsiTheme="majorBidi" w:cstheme="majorBidi"/>
          <w:b/>
          <w:bCs/>
          <w:sz w:val="36"/>
          <w:szCs w:val="36"/>
        </w:rPr>
        <w:t>Saif</w:t>
      </w:r>
      <w:proofErr w:type="spellEnd"/>
      <w:r w:rsidRPr="00D65C04">
        <w:rPr>
          <w:rFonts w:asciiTheme="majorBidi" w:hAnsiTheme="majorBidi" w:cstheme="majorBidi"/>
          <w:b/>
          <w:bCs/>
          <w:sz w:val="36"/>
          <w:szCs w:val="36"/>
        </w:rPr>
        <w:t xml:space="preserve"> Hakim</w:t>
      </w:r>
      <w:r w:rsidRPr="00D65C04">
        <w:rPr>
          <w:rFonts w:asciiTheme="majorBidi" w:hAnsiTheme="majorBidi" w:cstheme="majorBidi"/>
          <w:b/>
          <w:bCs/>
          <w:sz w:val="36"/>
          <w:szCs w:val="36"/>
        </w:rPr>
        <w:br/>
        <w:t xml:space="preserve">Lecture Topic: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Morphology </w:t>
      </w:r>
    </w:p>
    <w:p w:rsidR="00B70915" w:rsidRPr="00D65C04" w:rsidRDefault="00B70915" w:rsidP="00B70915">
      <w:pPr>
        <w:tabs>
          <w:tab w:val="left" w:pos="2461"/>
        </w:tabs>
        <w:bidi w:val="0"/>
        <w:spacing w:line="60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B70915" w:rsidRPr="00EF2A36" w:rsidRDefault="00B70915" w:rsidP="00B70915">
      <w:pPr>
        <w:tabs>
          <w:tab w:val="left" w:pos="2461"/>
        </w:tabs>
        <w:bidi w:val="0"/>
        <w:spacing w:line="600" w:lineRule="auto"/>
        <w:jc w:val="center"/>
        <w:rPr>
          <w:rFonts w:asciiTheme="majorBidi" w:hAnsiTheme="majorBidi" w:cstheme="majorBidi"/>
          <w:b/>
          <w:bCs/>
        </w:rPr>
      </w:pPr>
      <w:r w:rsidRPr="00EF2A36">
        <w:rPr>
          <w:rFonts w:asciiTheme="majorBidi" w:hAnsiTheme="majorBidi" w:cstheme="majorBidi"/>
          <w:b/>
          <w:bCs/>
          <w:sz w:val="36"/>
          <w:szCs w:val="36"/>
        </w:rPr>
        <w:t>( 2022 - 2023 )</w:t>
      </w:r>
    </w:p>
    <w:p w:rsidR="00B637B2" w:rsidRDefault="00B637B2" w:rsidP="00B70915">
      <w:pPr>
        <w:bidi w:val="0"/>
      </w:pPr>
    </w:p>
    <w:p w:rsidR="00B70915" w:rsidRDefault="00B70915" w:rsidP="00B70915">
      <w:pPr>
        <w:bidi w:val="0"/>
      </w:pPr>
    </w:p>
    <w:p w:rsidR="00B70915" w:rsidRDefault="00B70915" w:rsidP="00B70915">
      <w:pPr>
        <w:bidi w:val="0"/>
      </w:pPr>
    </w:p>
    <w:p w:rsidR="00B70915" w:rsidRDefault="00B70915" w:rsidP="00B70915">
      <w:pPr>
        <w:bidi w:val="0"/>
      </w:pPr>
    </w:p>
    <w:p w:rsidR="00B70915" w:rsidRDefault="00B70915" w:rsidP="00B70915">
      <w:pPr>
        <w:bidi w:val="0"/>
      </w:pPr>
    </w:p>
    <w:p w:rsidR="00B70915" w:rsidRPr="0031751E" w:rsidRDefault="00B70915" w:rsidP="001E296A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1751E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Morphology </w:t>
      </w:r>
    </w:p>
    <w:p w:rsidR="00015BA6" w:rsidRPr="001E296A" w:rsidRDefault="00015BA6" w:rsidP="001E296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1751E">
        <w:rPr>
          <w:rFonts w:asciiTheme="majorBidi" w:hAnsiTheme="majorBidi" w:cstheme="majorBidi"/>
          <w:sz w:val="28"/>
          <w:szCs w:val="28"/>
        </w:rPr>
        <w:t>Morphology</w:t>
      </w:r>
      <w:r w:rsidRPr="001E296A">
        <w:rPr>
          <w:rFonts w:asciiTheme="majorBidi" w:hAnsiTheme="majorBidi" w:cstheme="majorBidi"/>
          <w:sz w:val="28"/>
          <w:szCs w:val="28"/>
        </w:rPr>
        <w:t xml:space="preserve"> is the field of linguistics that studies the internal structure of words.</w:t>
      </w:r>
      <w:r w:rsidR="00B630C7">
        <w:rPr>
          <w:rFonts w:asciiTheme="majorBidi" w:hAnsiTheme="majorBidi" w:cstheme="majorBidi"/>
          <w:sz w:val="28"/>
          <w:szCs w:val="28"/>
        </w:rPr>
        <w:t xml:space="preserve"> </w:t>
      </w:r>
      <w:r w:rsidRPr="001E296A">
        <w:rPr>
          <w:rFonts w:asciiTheme="majorBidi" w:hAnsiTheme="majorBidi" w:cstheme="majorBidi"/>
          <w:sz w:val="28"/>
          <w:szCs w:val="28"/>
          <w:lang w:bidi="ar-IQ"/>
        </w:rPr>
        <w:t xml:space="preserve">It </w:t>
      </w:r>
      <w:r w:rsidR="003D184E" w:rsidRPr="001E296A">
        <w:rPr>
          <w:rFonts w:asciiTheme="majorBidi" w:hAnsiTheme="majorBidi" w:cstheme="majorBidi"/>
          <w:sz w:val="28"/>
          <w:szCs w:val="28"/>
          <w:lang w:bidi="ar-IQ"/>
        </w:rPr>
        <w:t>is the study and analysis of the basic elements of words in language which are called “morphemes”.</w:t>
      </w:r>
    </w:p>
    <w:p w:rsidR="00B70915" w:rsidRPr="0031751E" w:rsidRDefault="00B70915" w:rsidP="001E296A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1751E">
        <w:rPr>
          <w:rFonts w:asciiTheme="majorBidi" w:hAnsiTheme="majorBidi" w:cstheme="majorBidi"/>
          <w:b/>
          <w:bCs/>
          <w:sz w:val="32"/>
          <w:szCs w:val="32"/>
        </w:rPr>
        <w:t xml:space="preserve">Morphemes </w:t>
      </w:r>
    </w:p>
    <w:p w:rsidR="00A70F07" w:rsidRDefault="00A70F07" w:rsidP="001E296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 xml:space="preserve">A morpheme is defined as </w:t>
      </w:r>
      <w:r w:rsidR="00015BA6" w:rsidRPr="001E296A">
        <w:rPr>
          <w:rFonts w:asciiTheme="majorBidi" w:hAnsiTheme="majorBidi" w:cstheme="majorBidi"/>
          <w:sz w:val="28"/>
          <w:szCs w:val="28"/>
        </w:rPr>
        <w:t xml:space="preserve"> </w:t>
      </w:r>
      <w:r w:rsidRPr="001E296A">
        <w:rPr>
          <w:rFonts w:asciiTheme="majorBidi" w:hAnsiTheme="majorBidi" w:cstheme="majorBidi"/>
          <w:sz w:val="28"/>
          <w:szCs w:val="28"/>
        </w:rPr>
        <w:t>a</w:t>
      </w:r>
      <w:r w:rsidR="00015BA6" w:rsidRPr="001E296A">
        <w:rPr>
          <w:rFonts w:asciiTheme="majorBidi" w:hAnsiTheme="majorBidi" w:cstheme="majorBidi"/>
          <w:sz w:val="28"/>
          <w:szCs w:val="28"/>
        </w:rPr>
        <w:t xml:space="preserve"> minimal unit of meaning or grammatical function</w:t>
      </w:r>
      <w:r w:rsidRPr="001E296A">
        <w:rPr>
          <w:rFonts w:asciiTheme="majorBidi" w:hAnsiTheme="majorBidi" w:cstheme="majorBidi"/>
          <w:sz w:val="28"/>
          <w:szCs w:val="28"/>
        </w:rPr>
        <w:t>,</w:t>
      </w:r>
      <w:r w:rsidR="001E296A">
        <w:rPr>
          <w:rFonts w:asciiTheme="majorBidi" w:hAnsiTheme="majorBidi" w:cstheme="majorBidi"/>
          <w:sz w:val="28"/>
          <w:szCs w:val="28"/>
        </w:rPr>
        <w:t xml:space="preserve"> </w:t>
      </w:r>
      <w:r w:rsidRPr="001E296A">
        <w:rPr>
          <w:rFonts w:asciiTheme="majorBidi" w:hAnsiTheme="majorBidi" w:cstheme="majorBidi"/>
          <w:sz w:val="28"/>
          <w:szCs w:val="28"/>
        </w:rPr>
        <w:t>that can’t be broken down any further.</w:t>
      </w:r>
    </w:p>
    <w:p w:rsidR="001E296A" w:rsidRPr="00B630C7" w:rsidRDefault="001E296A" w:rsidP="001E296A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630C7">
        <w:rPr>
          <w:rFonts w:asciiTheme="majorBidi" w:hAnsiTheme="majorBidi" w:cstheme="majorBidi"/>
          <w:b/>
          <w:bCs/>
          <w:sz w:val="28"/>
          <w:szCs w:val="28"/>
        </w:rPr>
        <w:t>e.g.</w:t>
      </w:r>
    </w:p>
    <w:p w:rsidR="00A70F07" w:rsidRPr="00EF2725" w:rsidRDefault="00A70F07" w:rsidP="00EF2725">
      <w:pPr>
        <w:pStyle w:val="ListParagraph"/>
        <w:numPr>
          <w:ilvl w:val="0"/>
          <w:numId w:val="16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F2725">
        <w:rPr>
          <w:rFonts w:asciiTheme="majorBidi" w:hAnsiTheme="majorBidi" w:cstheme="majorBidi"/>
          <w:sz w:val="28"/>
          <w:szCs w:val="28"/>
        </w:rPr>
        <w:t>(Talk, talks, talker, talked, talking)</w:t>
      </w:r>
    </w:p>
    <w:p w:rsidR="00A70F07" w:rsidRPr="001E296A" w:rsidRDefault="00A70F07" w:rsidP="001E296A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>• consist of (one element ‘talk’ + other elements ‘ -s, -</w:t>
      </w:r>
      <w:proofErr w:type="spellStart"/>
      <w:r w:rsidRPr="001E296A">
        <w:rPr>
          <w:rFonts w:asciiTheme="majorBidi" w:hAnsiTheme="majorBidi" w:cstheme="majorBidi"/>
          <w:sz w:val="28"/>
          <w:szCs w:val="28"/>
        </w:rPr>
        <w:t>er</w:t>
      </w:r>
      <w:proofErr w:type="spellEnd"/>
      <w:r w:rsidRPr="001E296A">
        <w:rPr>
          <w:rFonts w:asciiTheme="majorBidi" w:hAnsiTheme="majorBidi" w:cstheme="majorBidi"/>
          <w:sz w:val="28"/>
          <w:szCs w:val="28"/>
        </w:rPr>
        <w:t>, -</w:t>
      </w:r>
      <w:proofErr w:type="spellStart"/>
      <w:r w:rsidRPr="001E296A">
        <w:rPr>
          <w:rFonts w:asciiTheme="majorBidi" w:hAnsiTheme="majorBidi" w:cstheme="majorBidi"/>
          <w:sz w:val="28"/>
          <w:szCs w:val="28"/>
        </w:rPr>
        <w:t>ed</w:t>
      </w:r>
      <w:proofErr w:type="spellEnd"/>
      <w:r w:rsidRPr="001E296A">
        <w:rPr>
          <w:rFonts w:asciiTheme="majorBidi" w:hAnsiTheme="majorBidi" w:cstheme="majorBidi"/>
          <w:sz w:val="28"/>
          <w:szCs w:val="28"/>
        </w:rPr>
        <w:t>, -</w:t>
      </w:r>
      <w:proofErr w:type="spellStart"/>
      <w:r w:rsidRPr="001E296A">
        <w:rPr>
          <w:rFonts w:asciiTheme="majorBidi" w:hAnsiTheme="majorBidi" w:cstheme="majorBidi"/>
          <w:sz w:val="28"/>
          <w:szCs w:val="28"/>
        </w:rPr>
        <w:t>ing</w:t>
      </w:r>
      <w:proofErr w:type="spellEnd"/>
      <w:r w:rsidRPr="001E296A">
        <w:rPr>
          <w:rFonts w:asciiTheme="majorBidi" w:hAnsiTheme="majorBidi" w:cstheme="majorBidi"/>
          <w:sz w:val="28"/>
          <w:szCs w:val="28"/>
        </w:rPr>
        <w:t>’)</w:t>
      </w:r>
    </w:p>
    <w:p w:rsidR="00A70F07" w:rsidRPr="001E296A" w:rsidRDefault="00A70F07" w:rsidP="001E296A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 xml:space="preserve">• All these elements are described as </w:t>
      </w:r>
      <w:r w:rsidRPr="001E296A">
        <w:rPr>
          <w:rFonts w:asciiTheme="majorBidi" w:hAnsiTheme="majorBidi" w:cstheme="majorBidi"/>
          <w:b/>
          <w:bCs/>
          <w:sz w:val="28"/>
          <w:szCs w:val="28"/>
        </w:rPr>
        <w:t>morphemes</w:t>
      </w:r>
      <w:r w:rsidRPr="001E296A">
        <w:rPr>
          <w:rFonts w:asciiTheme="majorBidi" w:hAnsiTheme="majorBidi" w:cstheme="majorBidi"/>
          <w:sz w:val="28"/>
          <w:szCs w:val="28"/>
        </w:rPr>
        <w:t>.</w:t>
      </w:r>
    </w:p>
    <w:p w:rsidR="005C3610" w:rsidRPr="001E296A" w:rsidRDefault="00A70F07" w:rsidP="001E296A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 xml:space="preserve">The word </w:t>
      </w:r>
      <w:r w:rsidRPr="001E296A">
        <w:rPr>
          <w:rFonts w:asciiTheme="majorBidi" w:hAnsiTheme="majorBidi" w:cstheme="majorBidi"/>
          <w:b/>
          <w:bCs/>
          <w:sz w:val="28"/>
          <w:szCs w:val="28"/>
        </w:rPr>
        <w:t>renewed</w:t>
      </w:r>
      <w:r w:rsidRPr="001E296A">
        <w:rPr>
          <w:rFonts w:asciiTheme="majorBidi" w:hAnsiTheme="majorBidi" w:cstheme="majorBidi"/>
          <w:sz w:val="28"/>
          <w:szCs w:val="28"/>
        </w:rPr>
        <w:t xml:space="preserve"> consists of three morphemes</w:t>
      </w:r>
      <w:r w:rsidR="001E296A">
        <w:rPr>
          <w:rFonts w:asciiTheme="majorBidi" w:hAnsiTheme="majorBidi" w:cstheme="majorBidi"/>
          <w:sz w:val="28"/>
          <w:szCs w:val="28"/>
        </w:rPr>
        <w:t xml:space="preserve">. </w:t>
      </w:r>
      <w:r w:rsidRPr="001E296A">
        <w:rPr>
          <w:rFonts w:asciiTheme="majorBidi" w:hAnsiTheme="majorBidi" w:cstheme="majorBidi"/>
          <w:sz w:val="28"/>
          <w:szCs w:val="28"/>
        </w:rPr>
        <w:t>One minimal unit of meaning (new)</w:t>
      </w:r>
      <w:r w:rsidR="001E296A">
        <w:rPr>
          <w:rFonts w:asciiTheme="majorBidi" w:hAnsiTheme="majorBidi" w:cstheme="majorBidi"/>
          <w:sz w:val="28"/>
          <w:szCs w:val="28"/>
        </w:rPr>
        <w:t xml:space="preserve">. </w:t>
      </w:r>
      <w:r w:rsidRPr="001E296A">
        <w:rPr>
          <w:rFonts w:asciiTheme="majorBidi" w:hAnsiTheme="majorBidi" w:cstheme="majorBidi"/>
          <w:sz w:val="28"/>
          <w:szCs w:val="28"/>
        </w:rPr>
        <w:t>Another</w:t>
      </w:r>
      <w:r w:rsidR="005C3610" w:rsidRPr="001E296A">
        <w:rPr>
          <w:rFonts w:asciiTheme="majorBidi" w:hAnsiTheme="majorBidi" w:cstheme="majorBidi"/>
          <w:sz w:val="28"/>
          <w:szCs w:val="28"/>
        </w:rPr>
        <w:t xml:space="preserve"> minimal</w:t>
      </w:r>
      <w:r w:rsidRPr="001E296A">
        <w:rPr>
          <w:rFonts w:asciiTheme="majorBidi" w:hAnsiTheme="majorBidi" w:cstheme="majorBidi"/>
          <w:sz w:val="28"/>
          <w:szCs w:val="28"/>
        </w:rPr>
        <w:t xml:space="preserve"> </w:t>
      </w:r>
      <w:r w:rsidR="005C3610" w:rsidRPr="001E296A">
        <w:rPr>
          <w:rFonts w:asciiTheme="majorBidi" w:hAnsiTheme="majorBidi" w:cstheme="majorBidi"/>
          <w:sz w:val="28"/>
          <w:szCs w:val="28"/>
        </w:rPr>
        <w:t>unit of meaning (re = again)</w:t>
      </w:r>
      <w:r w:rsidR="001E296A">
        <w:rPr>
          <w:rFonts w:asciiTheme="majorBidi" w:hAnsiTheme="majorBidi" w:cstheme="majorBidi"/>
          <w:sz w:val="28"/>
          <w:szCs w:val="28"/>
        </w:rPr>
        <w:t xml:space="preserve">. </w:t>
      </w:r>
      <w:r w:rsidR="005C3610" w:rsidRPr="001E296A">
        <w:rPr>
          <w:rFonts w:asciiTheme="majorBidi" w:hAnsiTheme="majorBidi" w:cstheme="majorBidi"/>
          <w:sz w:val="28"/>
          <w:szCs w:val="28"/>
        </w:rPr>
        <w:t>And a minimal unit of grammatical function –</w:t>
      </w:r>
      <w:proofErr w:type="spellStart"/>
      <w:r w:rsidR="005C3610" w:rsidRPr="001E296A">
        <w:rPr>
          <w:rFonts w:asciiTheme="majorBidi" w:hAnsiTheme="majorBidi" w:cstheme="majorBidi"/>
          <w:sz w:val="28"/>
          <w:szCs w:val="28"/>
        </w:rPr>
        <w:t>ed</w:t>
      </w:r>
      <w:proofErr w:type="spellEnd"/>
      <w:r w:rsidR="005C3610" w:rsidRPr="001E296A">
        <w:rPr>
          <w:rFonts w:asciiTheme="majorBidi" w:hAnsiTheme="majorBidi" w:cstheme="majorBidi"/>
          <w:sz w:val="28"/>
          <w:szCs w:val="28"/>
        </w:rPr>
        <w:t xml:space="preserve"> (= past tense)</w:t>
      </w:r>
    </w:p>
    <w:p w:rsidR="005C3610" w:rsidRDefault="003D184E" w:rsidP="006B3589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1E296A">
        <w:rPr>
          <w:rFonts w:asciiTheme="majorBidi" w:hAnsiTheme="majorBidi" w:cstheme="majorBidi"/>
          <w:sz w:val="28"/>
          <w:szCs w:val="28"/>
        </w:rPr>
        <w:t xml:space="preserve">The word </w:t>
      </w:r>
      <w:r w:rsidRPr="001E296A">
        <w:rPr>
          <w:rFonts w:asciiTheme="majorBidi" w:hAnsiTheme="majorBidi" w:cstheme="majorBidi"/>
          <w:b/>
          <w:bCs/>
          <w:i/>
          <w:iCs/>
          <w:sz w:val="28"/>
          <w:szCs w:val="28"/>
        </w:rPr>
        <w:t>tourists</w:t>
      </w:r>
      <w:r w:rsidRPr="001E296A">
        <w:rPr>
          <w:rFonts w:asciiTheme="majorBidi" w:hAnsiTheme="majorBidi" w:cstheme="majorBidi"/>
          <w:sz w:val="28"/>
          <w:szCs w:val="28"/>
        </w:rPr>
        <w:t xml:space="preserve"> also contains three morphemes:</w:t>
      </w:r>
      <w:r w:rsidR="006B3589">
        <w:rPr>
          <w:rFonts w:asciiTheme="majorBidi" w:hAnsiTheme="majorBidi" w:cstheme="majorBidi"/>
          <w:sz w:val="28"/>
          <w:szCs w:val="28"/>
        </w:rPr>
        <w:t xml:space="preserve"> </w:t>
      </w:r>
      <w:r w:rsidRPr="006B3589">
        <w:rPr>
          <w:rFonts w:asciiTheme="majorBidi" w:hAnsiTheme="majorBidi" w:cstheme="majorBidi"/>
          <w:sz w:val="28"/>
          <w:szCs w:val="28"/>
        </w:rPr>
        <w:t xml:space="preserve">There is one minimal unit of meaning which is </w:t>
      </w:r>
      <w:r w:rsidRPr="006B3589">
        <w:rPr>
          <w:rFonts w:asciiTheme="majorBidi" w:hAnsiTheme="majorBidi" w:cstheme="majorBidi"/>
          <w:b/>
          <w:bCs/>
          <w:i/>
          <w:iCs/>
          <w:sz w:val="28"/>
          <w:szCs w:val="28"/>
        </w:rPr>
        <w:t>tour</w:t>
      </w:r>
      <w:r w:rsidRPr="006B3589">
        <w:rPr>
          <w:rFonts w:asciiTheme="majorBidi" w:hAnsiTheme="majorBidi" w:cstheme="majorBidi"/>
          <w:sz w:val="28"/>
          <w:szCs w:val="28"/>
        </w:rPr>
        <w:t xml:space="preserve">, Another minimal unit of meaning </w:t>
      </w:r>
      <w:r w:rsidRPr="006B3589">
        <w:rPr>
          <w:rFonts w:asciiTheme="majorBidi" w:hAnsiTheme="majorBidi" w:cstheme="majorBidi"/>
          <w:i/>
          <w:iCs/>
          <w:sz w:val="28"/>
          <w:szCs w:val="28"/>
        </w:rPr>
        <w:t>-</w:t>
      </w:r>
      <w:proofErr w:type="spellStart"/>
      <w:r w:rsidRPr="006B3589">
        <w:rPr>
          <w:rFonts w:asciiTheme="majorBidi" w:hAnsiTheme="majorBidi" w:cstheme="majorBidi"/>
          <w:b/>
          <w:bCs/>
          <w:i/>
          <w:iCs/>
          <w:sz w:val="28"/>
          <w:szCs w:val="28"/>
        </w:rPr>
        <w:t>ist</w:t>
      </w:r>
      <w:proofErr w:type="spellEnd"/>
      <w:r w:rsidRPr="006B358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6B3589">
        <w:rPr>
          <w:rFonts w:asciiTheme="majorBidi" w:hAnsiTheme="majorBidi" w:cstheme="majorBidi"/>
          <w:sz w:val="28"/>
          <w:szCs w:val="28"/>
        </w:rPr>
        <w:t>(marking “person who does something”);</w:t>
      </w:r>
      <w:r w:rsidR="006B3589">
        <w:rPr>
          <w:rFonts w:asciiTheme="majorBidi" w:hAnsiTheme="majorBidi" w:cstheme="majorBidi"/>
          <w:sz w:val="28"/>
          <w:szCs w:val="28"/>
        </w:rPr>
        <w:t xml:space="preserve"> </w:t>
      </w:r>
      <w:r w:rsidR="005C3610" w:rsidRPr="006B3589">
        <w:rPr>
          <w:rFonts w:asciiTheme="majorBidi" w:hAnsiTheme="majorBidi" w:cstheme="majorBidi"/>
          <w:sz w:val="28"/>
          <w:szCs w:val="28"/>
        </w:rPr>
        <w:t xml:space="preserve">And a minimal unit of grammatical function </w:t>
      </w:r>
      <w:r w:rsidR="005C3610" w:rsidRPr="006B3589">
        <w:rPr>
          <w:rFonts w:asciiTheme="majorBidi" w:hAnsiTheme="majorBidi" w:cstheme="majorBidi"/>
          <w:i/>
          <w:iCs/>
          <w:sz w:val="28"/>
          <w:szCs w:val="28"/>
        </w:rPr>
        <w:t>-</w:t>
      </w:r>
      <w:r w:rsidR="005C3610" w:rsidRPr="006B3589">
        <w:rPr>
          <w:rFonts w:asciiTheme="majorBidi" w:hAnsiTheme="majorBidi" w:cstheme="majorBidi"/>
          <w:b/>
          <w:bCs/>
          <w:i/>
          <w:iCs/>
          <w:sz w:val="28"/>
          <w:szCs w:val="28"/>
        </w:rPr>
        <w:t>s</w:t>
      </w:r>
      <w:r w:rsidR="005C3610" w:rsidRPr="006B3589">
        <w:rPr>
          <w:rFonts w:asciiTheme="majorBidi" w:hAnsiTheme="majorBidi" w:cstheme="majorBidi"/>
          <w:sz w:val="28"/>
          <w:szCs w:val="28"/>
        </w:rPr>
        <w:t xml:space="preserve"> (indicating plural).</w:t>
      </w:r>
    </w:p>
    <w:p w:rsidR="00B630C7" w:rsidRPr="006B3589" w:rsidRDefault="00B630C7" w:rsidP="00B630C7">
      <w:pPr>
        <w:pStyle w:val="ListParagraph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A552C0" w:rsidRPr="0031751E" w:rsidRDefault="00B70915" w:rsidP="00B630C7">
      <w:pPr>
        <w:pStyle w:val="ListParagraph"/>
        <w:numPr>
          <w:ilvl w:val="1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1751E">
        <w:rPr>
          <w:rFonts w:asciiTheme="majorBidi" w:hAnsiTheme="majorBidi" w:cstheme="majorBidi"/>
          <w:b/>
          <w:bCs/>
          <w:sz w:val="32"/>
          <w:szCs w:val="32"/>
        </w:rPr>
        <w:t xml:space="preserve">Free </w:t>
      </w:r>
      <w:r w:rsidR="00232B66" w:rsidRPr="003175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66330A" w:rsidRPr="0031751E">
        <w:rPr>
          <w:rFonts w:asciiTheme="majorBidi" w:hAnsiTheme="majorBidi" w:cstheme="majorBidi"/>
          <w:b/>
          <w:bCs/>
          <w:sz w:val="32"/>
          <w:szCs w:val="32"/>
        </w:rPr>
        <w:t xml:space="preserve">and bound </w:t>
      </w:r>
      <w:r w:rsidRPr="0031751E">
        <w:rPr>
          <w:rFonts w:asciiTheme="majorBidi" w:hAnsiTheme="majorBidi" w:cstheme="majorBidi"/>
          <w:b/>
          <w:bCs/>
          <w:sz w:val="32"/>
          <w:szCs w:val="32"/>
        </w:rPr>
        <w:t>morphemes.</w:t>
      </w:r>
    </w:p>
    <w:p w:rsidR="005C3610" w:rsidRPr="001E296A" w:rsidRDefault="0066330A" w:rsidP="00EF2725">
      <w:pPr>
        <w:pStyle w:val="ListParagraph"/>
        <w:numPr>
          <w:ilvl w:val="0"/>
          <w:numId w:val="1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>Free m</w:t>
      </w:r>
      <w:r w:rsidR="005C3610" w:rsidRPr="001E296A">
        <w:rPr>
          <w:rFonts w:asciiTheme="majorBidi" w:hAnsiTheme="majorBidi" w:cstheme="majorBidi"/>
          <w:sz w:val="28"/>
          <w:szCs w:val="28"/>
        </w:rPr>
        <w:t xml:space="preserve">orphemes </w:t>
      </w:r>
      <w:r w:rsidRPr="001E296A">
        <w:rPr>
          <w:rFonts w:asciiTheme="majorBidi" w:hAnsiTheme="majorBidi" w:cstheme="majorBidi"/>
          <w:sz w:val="28"/>
          <w:szCs w:val="28"/>
        </w:rPr>
        <w:t xml:space="preserve"> are morphemes  </w:t>
      </w:r>
      <w:r w:rsidR="005C3610" w:rsidRPr="001E296A">
        <w:rPr>
          <w:rFonts w:asciiTheme="majorBidi" w:hAnsiTheme="majorBidi" w:cstheme="majorBidi"/>
          <w:sz w:val="28"/>
          <w:szCs w:val="28"/>
        </w:rPr>
        <w:t>that can stand by  themselves as single words</w:t>
      </w:r>
      <w:r w:rsidR="00F94942" w:rsidRPr="001E296A">
        <w:rPr>
          <w:rFonts w:asciiTheme="majorBidi" w:hAnsiTheme="majorBidi" w:cstheme="majorBidi"/>
          <w:sz w:val="28"/>
          <w:szCs w:val="28"/>
        </w:rPr>
        <w:t>, for examples, new and tour.</w:t>
      </w:r>
    </w:p>
    <w:p w:rsidR="0066330A" w:rsidRDefault="0066330A" w:rsidP="00EF2725">
      <w:pPr>
        <w:pStyle w:val="ListParagraph"/>
        <w:numPr>
          <w:ilvl w:val="0"/>
          <w:numId w:val="1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 xml:space="preserve">Bound morphemes are morphemes that cannot normally stand alone and are typically attached to another form, exemplified as- re,  - </w:t>
      </w:r>
      <w:proofErr w:type="spellStart"/>
      <w:r w:rsidRPr="001E296A">
        <w:rPr>
          <w:rFonts w:asciiTheme="majorBidi" w:hAnsiTheme="majorBidi" w:cstheme="majorBidi"/>
          <w:sz w:val="28"/>
          <w:szCs w:val="28"/>
        </w:rPr>
        <w:t>ist</w:t>
      </w:r>
      <w:proofErr w:type="spellEnd"/>
      <w:r w:rsidRPr="001E296A">
        <w:rPr>
          <w:rFonts w:asciiTheme="majorBidi" w:hAnsiTheme="majorBidi" w:cstheme="majorBidi"/>
          <w:sz w:val="28"/>
          <w:szCs w:val="28"/>
        </w:rPr>
        <w:t xml:space="preserve"> , -</w:t>
      </w:r>
      <w:proofErr w:type="spellStart"/>
      <w:r w:rsidRPr="001E296A">
        <w:rPr>
          <w:rFonts w:asciiTheme="majorBidi" w:hAnsiTheme="majorBidi" w:cstheme="majorBidi"/>
          <w:sz w:val="28"/>
          <w:szCs w:val="28"/>
        </w:rPr>
        <w:t>ed</w:t>
      </w:r>
      <w:proofErr w:type="spellEnd"/>
      <w:r w:rsidRPr="001E296A">
        <w:rPr>
          <w:rFonts w:asciiTheme="majorBidi" w:hAnsiTheme="majorBidi" w:cstheme="majorBidi"/>
          <w:sz w:val="28"/>
          <w:szCs w:val="28"/>
        </w:rPr>
        <w:t xml:space="preserve">, -s . </w:t>
      </w:r>
    </w:p>
    <w:p w:rsidR="0031751E" w:rsidRDefault="0031751E" w:rsidP="001E296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6330A" w:rsidRPr="000069A9" w:rsidRDefault="0066330A" w:rsidP="0031751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069A9">
        <w:rPr>
          <w:rFonts w:asciiTheme="majorBidi" w:hAnsiTheme="majorBidi" w:cstheme="majorBidi"/>
          <w:b/>
          <w:bCs/>
          <w:sz w:val="28"/>
          <w:szCs w:val="28"/>
        </w:rPr>
        <w:lastRenderedPageBreak/>
        <w:t>Notes :</w:t>
      </w:r>
    </w:p>
    <w:p w:rsidR="0066330A" w:rsidRPr="001E296A" w:rsidRDefault="0066330A" w:rsidP="001E296A">
      <w:pPr>
        <w:pStyle w:val="ListParagraph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 xml:space="preserve">These Bound morphemes were described in chapter 5  as </w:t>
      </w:r>
      <w:r w:rsidRPr="00B630C7">
        <w:rPr>
          <w:rFonts w:asciiTheme="majorBidi" w:hAnsiTheme="majorBidi" w:cstheme="majorBidi"/>
          <w:b/>
          <w:bCs/>
          <w:sz w:val="28"/>
          <w:szCs w:val="28"/>
        </w:rPr>
        <w:t>affixes</w:t>
      </w:r>
      <w:r w:rsidRPr="001E296A">
        <w:rPr>
          <w:rFonts w:asciiTheme="majorBidi" w:hAnsiTheme="majorBidi" w:cstheme="majorBidi"/>
          <w:sz w:val="28"/>
          <w:szCs w:val="28"/>
        </w:rPr>
        <w:t>. So, we can say that all affixes (prefixes and suffixes) in English are bound morphemes.</w:t>
      </w:r>
    </w:p>
    <w:p w:rsidR="0066330A" w:rsidRPr="001E296A" w:rsidRDefault="0066330A" w:rsidP="001E296A">
      <w:pPr>
        <w:pStyle w:val="ListParagraph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 xml:space="preserve">The free morphemes can generally be identified as the set of separate English word forms such as basic nouns, adjectives, verbs, </w:t>
      </w:r>
      <w:r w:rsidR="002F5724" w:rsidRPr="001E296A">
        <w:rPr>
          <w:rFonts w:asciiTheme="majorBidi" w:hAnsiTheme="majorBidi" w:cstheme="majorBidi"/>
          <w:sz w:val="28"/>
          <w:szCs w:val="28"/>
        </w:rPr>
        <w:t>adverbs</w:t>
      </w:r>
      <w:r w:rsidRPr="001E296A">
        <w:rPr>
          <w:rFonts w:asciiTheme="majorBidi" w:hAnsiTheme="majorBidi" w:cstheme="majorBidi"/>
          <w:sz w:val="28"/>
          <w:szCs w:val="28"/>
        </w:rPr>
        <w:t xml:space="preserve">. </w:t>
      </w:r>
    </w:p>
    <w:p w:rsidR="000069A9" w:rsidRPr="000069A9" w:rsidRDefault="0066330A" w:rsidP="000069A9">
      <w:pPr>
        <w:pStyle w:val="ListParagraph"/>
        <w:numPr>
          <w:ilvl w:val="0"/>
          <w:numId w:val="1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  <w:lang w:bidi="ar-IQ"/>
        </w:rPr>
        <w:t>When free morphemes are used with bound morphemes, the</w:t>
      </w:r>
      <w:r w:rsidRPr="001E296A">
        <w:rPr>
          <w:rFonts w:asciiTheme="majorBidi" w:hAnsiTheme="majorBidi" w:cstheme="majorBidi"/>
          <w:sz w:val="28"/>
          <w:szCs w:val="28"/>
        </w:rPr>
        <w:t xml:space="preserve"> </w:t>
      </w:r>
      <w:r w:rsidRPr="001E296A">
        <w:rPr>
          <w:rFonts w:asciiTheme="majorBidi" w:hAnsiTheme="majorBidi" w:cstheme="majorBidi"/>
          <w:sz w:val="28"/>
          <w:szCs w:val="28"/>
          <w:lang w:bidi="ar-IQ"/>
        </w:rPr>
        <w:t xml:space="preserve">basic word forms are known as </w:t>
      </w:r>
      <w:r w:rsidRPr="00B630C7">
        <w:rPr>
          <w:rFonts w:asciiTheme="majorBidi" w:hAnsiTheme="majorBidi" w:cstheme="majorBidi"/>
          <w:b/>
          <w:bCs/>
          <w:sz w:val="28"/>
          <w:szCs w:val="28"/>
          <w:lang w:bidi="ar-IQ"/>
        </w:rPr>
        <w:t>stems</w:t>
      </w:r>
      <w:r w:rsidR="00B630C7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="006B3589" w:rsidRPr="000069A9">
        <w:rPr>
          <w:rFonts w:asciiTheme="majorBidi" w:hAnsiTheme="majorBidi" w:cstheme="majorBidi"/>
          <w:sz w:val="28"/>
          <w:szCs w:val="28"/>
          <w:lang w:bidi="ar-IQ"/>
        </w:rPr>
        <w:t xml:space="preserve">       </w:t>
      </w:r>
      <w:r w:rsidRPr="000069A9">
        <w:rPr>
          <w:rFonts w:asciiTheme="majorBidi" w:hAnsiTheme="majorBidi" w:cstheme="majorBidi"/>
          <w:sz w:val="28"/>
          <w:szCs w:val="28"/>
          <w:lang w:bidi="ar-IQ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069A9" w:rsidTr="000069A9">
        <w:tc>
          <w:tcPr>
            <w:tcW w:w="9962" w:type="dxa"/>
          </w:tcPr>
          <w:p w:rsidR="000069A9" w:rsidRPr="00B630C7" w:rsidRDefault="000069A9" w:rsidP="000069A9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                  </w:t>
            </w:r>
            <w:r w:rsidRPr="00B630C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undressed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              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              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</w:t>
            </w:r>
            <w:r w:rsidRPr="00B630C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carelessness</w:t>
            </w:r>
          </w:p>
          <w:p w:rsidR="000069A9" w:rsidRPr="00B630C7" w:rsidRDefault="000069A9" w:rsidP="000069A9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un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  dress 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–</w:t>
            </w:r>
            <w:proofErr w:type="spellStart"/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ed</w:t>
            </w:r>
            <w:proofErr w:type="spellEnd"/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                            care – 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less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-ness</w:t>
            </w:r>
          </w:p>
          <w:p w:rsidR="000069A9" w:rsidRDefault="000069A9" w:rsidP="000069A9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prefix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stem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suffix 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                  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stem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suffix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</w:t>
            </w:r>
            <w:proofErr w:type="spellStart"/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suffix</w:t>
            </w:r>
            <w:proofErr w:type="spellEnd"/>
          </w:p>
          <w:p w:rsidR="000069A9" w:rsidRPr="00B630C7" w:rsidRDefault="000069A9" w:rsidP="000069A9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(bound) 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(free)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  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(bound)                 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(free)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(bound)     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B630C7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  (bound)</w:t>
            </w:r>
          </w:p>
          <w:p w:rsidR="000069A9" w:rsidRDefault="000069A9" w:rsidP="000069A9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6330A" w:rsidRPr="000069A9" w:rsidRDefault="0066330A" w:rsidP="000069A9">
      <w:pPr>
        <w:bidi w:val="0"/>
        <w:spacing w:line="36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B70915" w:rsidRPr="0030033E" w:rsidRDefault="0066330A" w:rsidP="00B630C7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30033E">
        <w:rPr>
          <w:rFonts w:asciiTheme="majorBidi" w:hAnsiTheme="majorBidi" w:cstheme="majorBidi"/>
          <w:b/>
          <w:bCs/>
          <w:sz w:val="32"/>
          <w:szCs w:val="32"/>
        </w:rPr>
        <w:t>Free morphemes: Lexical and  Functional</w:t>
      </w:r>
    </w:p>
    <w:p w:rsidR="00176DB3" w:rsidRPr="001E296A" w:rsidRDefault="00176DB3" w:rsidP="001E296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  <w:lang w:bidi="ar-IQ"/>
        </w:rPr>
        <w:t>Free morphemes fall into two categories: lexical and functional</w:t>
      </w:r>
      <w:r w:rsidRPr="001E296A">
        <w:rPr>
          <w:rFonts w:asciiTheme="majorBidi" w:hAnsiTheme="majorBidi" w:cstheme="majorBidi"/>
          <w:sz w:val="28"/>
          <w:szCs w:val="28"/>
          <w:rtl/>
          <w:lang w:bidi="ar-IQ"/>
        </w:rPr>
        <w:t>.</w:t>
      </w:r>
    </w:p>
    <w:p w:rsidR="00B630C7" w:rsidRPr="0030033E" w:rsidRDefault="00176DB3" w:rsidP="0030033E">
      <w:pPr>
        <w:pStyle w:val="ListParagraph"/>
        <w:numPr>
          <w:ilvl w:val="0"/>
          <w:numId w:val="1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0033E">
        <w:rPr>
          <w:rFonts w:asciiTheme="majorBidi" w:hAnsiTheme="majorBidi" w:cstheme="majorBidi"/>
          <w:b/>
          <w:bCs/>
          <w:sz w:val="28"/>
          <w:szCs w:val="28"/>
          <w:lang w:bidi="ar-IQ"/>
        </w:rPr>
        <w:t>Lexical morphemes</w:t>
      </w:r>
      <w:r w:rsidRPr="0030033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1F1199" w:rsidRPr="0030033E">
        <w:rPr>
          <w:rFonts w:asciiTheme="majorBidi" w:hAnsiTheme="majorBidi" w:cstheme="majorBidi"/>
          <w:sz w:val="28"/>
          <w:szCs w:val="28"/>
          <w:lang w:bidi="ar-IQ"/>
        </w:rPr>
        <w:t>are</w:t>
      </w:r>
      <w:r w:rsidRPr="0030033E">
        <w:rPr>
          <w:rFonts w:asciiTheme="majorBidi" w:hAnsiTheme="majorBidi" w:cstheme="majorBidi"/>
          <w:sz w:val="28"/>
          <w:szCs w:val="28"/>
          <w:lang w:bidi="ar-IQ"/>
        </w:rPr>
        <w:t xml:space="preserve"> that set of ordinary nouns, adjectives and verbs</w:t>
      </w:r>
      <w:r w:rsidR="0066330A" w:rsidRPr="0030033E">
        <w:rPr>
          <w:rFonts w:asciiTheme="majorBidi" w:hAnsiTheme="majorBidi" w:cstheme="majorBidi"/>
          <w:sz w:val="28"/>
          <w:szCs w:val="28"/>
          <w:lang w:bidi="ar-IQ"/>
        </w:rPr>
        <w:t>.</w:t>
      </w:r>
      <w:r w:rsidRPr="0030033E">
        <w:rPr>
          <w:rFonts w:asciiTheme="majorBidi" w:hAnsiTheme="majorBidi" w:cstheme="majorBidi"/>
          <w:sz w:val="28"/>
          <w:szCs w:val="28"/>
          <w:lang w:bidi="ar-IQ"/>
        </w:rPr>
        <w:t xml:space="preserve"> that we think of as the words that carry the “content” of the messages we convey</w:t>
      </w:r>
      <w:r w:rsidR="001F1199" w:rsidRPr="0030033E">
        <w:rPr>
          <w:rFonts w:asciiTheme="majorBidi" w:hAnsiTheme="majorBidi" w:cstheme="majorBidi"/>
          <w:sz w:val="28"/>
          <w:szCs w:val="28"/>
        </w:rPr>
        <w:t>.</w:t>
      </w:r>
    </w:p>
    <w:p w:rsidR="00DE5C3C" w:rsidRDefault="00176DB3" w:rsidP="00B630C7">
      <w:pPr>
        <w:pStyle w:val="ListParagraph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630C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B630C7">
        <w:rPr>
          <w:rFonts w:asciiTheme="majorBidi" w:hAnsiTheme="majorBidi" w:cstheme="majorBidi"/>
          <w:b/>
          <w:bCs/>
          <w:sz w:val="28"/>
          <w:szCs w:val="28"/>
          <w:lang w:bidi="ar-IQ"/>
        </w:rPr>
        <w:t>Some examples</w:t>
      </w:r>
      <w:r w:rsidRPr="001E296A">
        <w:rPr>
          <w:rFonts w:asciiTheme="majorBidi" w:hAnsiTheme="majorBidi" w:cstheme="majorBidi"/>
          <w:sz w:val="28"/>
          <w:szCs w:val="28"/>
          <w:lang w:bidi="ar-IQ"/>
        </w:rPr>
        <w:t xml:space="preserve"> are: girl, man, house, sad, long, yellow, sincere, open, look, follow, break.</w:t>
      </w:r>
      <w:r w:rsidR="001F1199" w:rsidRPr="001E296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1E296A">
        <w:rPr>
          <w:rFonts w:asciiTheme="majorBidi" w:hAnsiTheme="majorBidi" w:cstheme="majorBidi"/>
          <w:sz w:val="28"/>
          <w:szCs w:val="28"/>
          <w:lang w:bidi="ar-IQ"/>
        </w:rPr>
        <w:t>New lexical morphemes can easily be added to the language, so they are treated</w:t>
      </w:r>
      <w:r w:rsidR="00DE5C3C" w:rsidRPr="001E296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1E296A">
        <w:rPr>
          <w:rFonts w:asciiTheme="majorBidi" w:hAnsiTheme="majorBidi" w:cstheme="majorBidi"/>
          <w:sz w:val="28"/>
          <w:szCs w:val="28"/>
          <w:lang w:bidi="ar-IQ"/>
        </w:rPr>
        <w:t>as an open class of words</w:t>
      </w:r>
      <w:r w:rsidR="00DE5C3C" w:rsidRPr="001E296A">
        <w:rPr>
          <w:rFonts w:asciiTheme="majorBidi" w:hAnsiTheme="majorBidi" w:cstheme="majorBidi"/>
          <w:sz w:val="28"/>
          <w:szCs w:val="28"/>
        </w:rPr>
        <w:t>.</w:t>
      </w:r>
    </w:p>
    <w:p w:rsidR="0030033E" w:rsidRPr="00B630C7" w:rsidRDefault="0030033E" w:rsidP="0030033E">
      <w:pPr>
        <w:pStyle w:val="ListParagraph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B630C7" w:rsidRPr="0030033E" w:rsidRDefault="001F1199" w:rsidP="0030033E">
      <w:pPr>
        <w:pStyle w:val="ListParagraph"/>
        <w:numPr>
          <w:ilvl w:val="0"/>
          <w:numId w:val="15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0033E">
        <w:rPr>
          <w:rFonts w:asciiTheme="majorBidi" w:hAnsiTheme="majorBidi" w:cstheme="majorBidi"/>
          <w:b/>
          <w:bCs/>
          <w:sz w:val="28"/>
          <w:szCs w:val="28"/>
        </w:rPr>
        <w:t>Functional morphemes</w:t>
      </w:r>
      <w:r w:rsidRPr="0030033E">
        <w:rPr>
          <w:rFonts w:asciiTheme="majorBidi" w:hAnsiTheme="majorBidi" w:cstheme="majorBidi"/>
          <w:sz w:val="28"/>
          <w:szCs w:val="28"/>
        </w:rPr>
        <w:t xml:space="preserve"> are a set of functional words in the language such as conjunctions, prepositions, articles and pronouns. </w:t>
      </w:r>
    </w:p>
    <w:p w:rsidR="00DE5C3C" w:rsidRDefault="00DE5C3C" w:rsidP="00B630C7">
      <w:pPr>
        <w:pStyle w:val="ListParagraph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B630C7">
        <w:rPr>
          <w:rFonts w:asciiTheme="majorBidi" w:hAnsiTheme="majorBidi" w:cstheme="majorBidi"/>
          <w:b/>
          <w:bCs/>
          <w:sz w:val="28"/>
          <w:szCs w:val="28"/>
        </w:rPr>
        <w:t>Examples</w:t>
      </w:r>
      <w:r w:rsidRPr="001E296A">
        <w:rPr>
          <w:rFonts w:asciiTheme="majorBidi" w:hAnsiTheme="majorBidi" w:cstheme="majorBidi"/>
          <w:sz w:val="28"/>
          <w:szCs w:val="28"/>
        </w:rPr>
        <w:t xml:space="preserve"> are and, but, when, because, on, near, above, in, the, that, it, them.</w:t>
      </w:r>
      <w:r w:rsidR="001F1199" w:rsidRPr="001E296A">
        <w:rPr>
          <w:rFonts w:asciiTheme="majorBidi" w:hAnsiTheme="majorBidi" w:cstheme="majorBidi"/>
          <w:sz w:val="28"/>
          <w:szCs w:val="28"/>
        </w:rPr>
        <w:t xml:space="preserve"> </w:t>
      </w:r>
      <w:r w:rsidRPr="001E296A">
        <w:rPr>
          <w:rFonts w:asciiTheme="majorBidi" w:hAnsiTheme="majorBidi" w:cstheme="majorBidi"/>
          <w:sz w:val="28"/>
          <w:szCs w:val="28"/>
        </w:rPr>
        <w:t>Because we almost never add new functional morphemes to the language, they are described as a closed class of words.</w:t>
      </w:r>
    </w:p>
    <w:p w:rsidR="001F1199" w:rsidRPr="0030033E" w:rsidRDefault="001F1199" w:rsidP="00B630C7">
      <w:pPr>
        <w:pStyle w:val="ListParagraph"/>
        <w:numPr>
          <w:ilvl w:val="1"/>
          <w:numId w:val="11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0033E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Bound morphemes: Derivational </w:t>
      </w:r>
      <w:r w:rsidR="003D184E" w:rsidRPr="0030033E">
        <w:rPr>
          <w:rFonts w:asciiTheme="majorBidi" w:hAnsiTheme="majorBidi" w:cstheme="majorBidi"/>
          <w:b/>
          <w:bCs/>
          <w:sz w:val="32"/>
          <w:szCs w:val="32"/>
        </w:rPr>
        <w:t xml:space="preserve">and </w:t>
      </w:r>
      <w:r w:rsidRPr="0030033E">
        <w:rPr>
          <w:rFonts w:asciiTheme="majorBidi" w:hAnsiTheme="majorBidi" w:cstheme="majorBidi"/>
          <w:b/>
          <w:bCs/>
          <w:sz w:val="32"/>
          <w:szCs w:val="32"/>
        </w:rPr>
        <w:t xml:space="preserve"> Inflectional</w:t>
      </w:r>
    </w:p>
    <w:p w:rsidR="00B70915" w:rsidRPr="001E296A" w:rsidRDefault="003D184E" w:rsidP="001E296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>Bound morphemes fall into two categories Derivational and inflectional</w:t>
      </w:r>
      <w:r w:rsidR="00A552C0" w:rsidRPr="001E296A">
        <w:rPr>
          <w:rFonts w:asciiTheme="majorBidi" w:hAnsiTheme="majorBidi" w:cstheme="majorBidi"/>
          <w:sz w:val="28"/>
          <w:szCs w:val="28"/>
        </w:rPr>
        <w:t>.</w:t>
      </w:r>
    </w:p>
    <w:p w:rsidR="00B630C7" w:rsidRPr="00B630C7" w:rsidRDefault="00DE5C3C" w:rsidP="00B630C7">
      <w:pPr>
        <w:pStyle w:val="ListParagraph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630C7">
        <w:rPr>
          <w:rFonts w:asciiTheme="majorBidi" w:hAnsiTheme="majorBidi" w:cstheme="majorBidi"/>
          <w:b/>
          <w:bCs/>
          <w:sz w:val="28"/>
          <w:szCs w:val="28"/>
        </w:rPr>
        <w:t>Derivational morphemes</w:t>
      </w:r>
      <w:r w:rsidRPr="00B630C7">
        <w:rPr>
          <w:rFonts w:asciiTheme="majorBidi" w:hAnsiTheme="majorBidi" w:cstheme="majorBidi"/>
          <w:sz w:val="28"/>
          <w:szCs w:val="28"/>
        </w:rPr>
        <w:t xml:space="preserve"> are bound morphemes used to make new words or to make words of a different grammatical category from the stem.</w:t>
      </w:r>
    </w:p>
    <w:p w:rsidR="0030033E" w:rsidRDefault="00DE5C3C" w:rsidP="0030033E">
      <w:pPr>
        <w:pStyle w:val="ListParagraph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B630C7">
        <w:rPr>
          <w:rFonts w:asciiTheme="majorBidi" w:hAnsiTheme="majorBidi" w:cstheme="majorBidi"/>
          <w:sz w:val="28"/>
          <w:szCs w:val="28"/>
        </w:rPr>
        <w:t xml:space="preserve">For </w:t>
      </w:r>
      <w:r w:rsidRPr="00B630C7">
        <w:rPr>
          <w:rFonts w:asciiTheme="majorBidi" w:hAnsiTheme="majorBidi" w:cstheme="majorBidi"/>
          <w:b/>
          <w:bCs/>
          <w:sz w:val="28"/>
          <w:szCs w:val="28"/>
        </w:rPr>
        <w:t>example</w:t>
      </w:r>
      <w:r w:rsidRPr="00B630C7">
        <w:rPr>
          <w:rFonts w:asciiTheme="majorBidi" w:hAnsiTheme="majorBidi" w:cstheme="majorBidi"/>
          <w:sz w:val="28"/>
          <w:szCs w:val="28"/>
        </w:rPr>
        <w:t>, the addition of the derivational morpheme -ness changes the adjective good to the noun goodness</w:t>
      </w:r>
      <w:r w:rsidRPr="00B630C7">
        <w:rPr>
          <w:rFonts w:asciiTheme="majorBidi" w:hAnsiTheme="majorBidi" w:cstheme="majorBidi"/>
          <w:sz w:val="28"/>
          <w:szCs w:val="28"/>
          <w:rtl/>
        </w:rPr>
        <w:t>.</w:t>
      </w:r>
    </w:p>
    <w:p w:rsidR="0030033E" w:rsidRPr="0030033E" w:rsidRDefault="00DE5C3C" w:rsidP="0030033E">
      <w:pPr>
        <w:pStyle w:val="ListParagraph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 xml:space="preserve">A list of derivational morphemes will include </w:t>
      </w:r>
      <w:r w:rsidRPr="0030033E">
        <w:rPr>
          <w:rFonts w:asciiTheme="majorBidi" w:hAnsiTheme="majorBidi" w:cstheme="majorBidi"/>
          <w:b/>
          <w:bCs/>
          <w:sz w:val="28"/>
          <w:szCs w:val="28"/>
        </w:rPr>
        <w:t>suffixes</w:t>
      </w:r>
      <w:r w:rsidRPr="001E296A">
        <w:rPr>
          <w:rFonts w:asciiTheme="majorBidi" w:hAnsiTheme="majorBidi" w:cstheme="majorBidi"/>
          <w:sz w:val="28"/>
          <w:szCs w:val="28"/>
        </w:rPr>
        <w:t xml:space="preserve"> such as the -</w:t>
      </w:r>
      <w:proofErr w:type="spellStart"/>
      <w:r w:rsidRPr="001E296A">
        <w:rPr>
          <w:rFonts w:asciiTheme="majorBidi" w:hAnsiTheme="majorBidi" w:cstheme="majorBidi"/>
          <w:sz w:val="28"/>
          <w:szCs w:val="28"/>
        </w:rPr>
        <w:t>ish</w:t>
      </w:r>
      <w:proofErr w:type="spellEnd"/>
      <w:r w:rsidRPr="001E296A">
        <w:rPr>
          <w:rFonts w:asciiTheme="majorBidi" w:hAnsiTheme="majorBidi" w:cstheme="majorBidi"/>
          <w:sz w:val="28"/>
          <w:szCs w:val="28"/>
        </w:rPr>
        <w:t xml:space="preserve"> in foolish, -</w:t>
      </w:r>
      <w:proofErr w:type="spellStart"/>
      <w:r w:rsidRPr="001E296A">
        <w:rPr>
          <w:rFonts w:asciiTheme="majorBidi" w:hAnsiTheme="majorBidi" w:cstheme="majorBidi"/>
          <w:sz w:val="28"/>
          <w:szCs w:val="28"/>
        </w:rPr>
        <w:t>ly</w:t>
      </w:r>
      <w:proofErr w:type="spellEnd"/>
      <w:r w:rsidRPr="001E296A">
        <w:rPr>
          <w:rFonts w:asciiTheme="majorBidi" w:hAnsiTheme="majorBidi" w:cstheme="majorBidi"/>
          <w:sz w:val="28"/>
          <w:szCs w:val="28"/>
        </w:rPr>
        <w:t xml:space="preserve"> in quickly, and the -</w:t>
      </w:r>
      <w:proofErr w:type="spellStart"/>
      <w:r w:rsidRPr="001E296A">
        <w:rPr>
          <w:rFonts w:asciiTheme="majorBidi" w:hAnsiTheme="majorBidi" w:cstheme="majorBidi"/>
          <w:sz w:val="28"/>
          <w:szCs w:val="28"/>
        </w:rPr>
        <w:t>ment</w:t>
      </w:r>
      <w:proofErr w:type="spellEnd"/>
      <w:r w:rsidRPr="001E296A">
        <w:rPr>
          <w:rFonts w:asciiTheme="majorBidi" w:hAnsiTheme="majorBidi" w:cstheme="majorBidi"/>
          <w:sz w:val="28"/>
          <w:szCs w:val="28"/>
        </w:rPr>
        <w:t xml:space="preserve"> in payment</w:t>
      </w:r>
      <w:r w:rsidR="00B630C7">
        <w:rPr>
          <w:rFonts w:asciiTheme="majorBidi" w:hAnsiTheme="majorBidi" w:cstheme="majorBidi"/>
          <w:sz w:val="28"/>
          <w:szCs w:val="28"/>
        </w:rPr>
        <w:t xml:space="preserve">. </w:t>
      </w:r>
      <w:r w:rsidRPr="001E296A">
        <w:rPr>
          <w:rFonts w:asciiTheme="majorBidi" w:hAnsiTheme="majorBidi" w:cstheme="majorBidi"/>
          <w:sz w:val="28"/>
          <w:szCs w:val="28"/>
        </w:rPr>
        <w:t xml:space="preserve">The list will also include </w:t>
      </w:r>
      <w:r w:rsidRPr="0030033E">
        <w:rPr>
          <w:rFonts w:asciiTheme="majorBidi" w:hAnsiTheme="majorBidi" w:cstheme="majorBidi"/>
          <w:b/>
          <w:bCs/>
          <w:sz w:val="28"/>
          <w:szCs w:val="28"/>
        </w:rPr>
        <w:t>prefixes</w:t>
      </w:r>
      <w:r w:rsidRPr="001E296A">
        <w:rPr>
          <w:rFonts w:asciiTheme="majorBidi" w:hAnsiTheme="majorBidi" w:cstheme="majorBidi"/>
          <w:sz w:val="28"/>
          <w:szCs w:val="28"/>
        </w:rPr>
        <w:t xml:space="preserve"> such as re-, pre-, ex-, </w:t>
      </w:r>
      <w:proofErr w:type="spellStart"/>
      <w:r w:rsidRPr="001E296A">
        <w:rPr>
          <w:rFonts w:asciiTheme="majorBidi" w:hAnsiTheme="majorBidi" w:cstheme="majorBidi"/>
          <w:sz w:val="28"/>
          <w:szCs w:val="28"/>
        </w:rPr>
        <w:t>mis</w:t>
      </w:r>
      <w:proofErr w:type="spellEnd"/>
      <w:r w:rsidRPr="001E296A">
        <w:rPr>
          <w:rFonts w:asciiTheme="majorBidi" w:hAnsiTheme="majorBidi" w:cstheme="majorBidi"/>
          <w:sz w:val="28"/>
          <w:szCs w:val="28"/>
        </w:rPr>
        <w:t>-, co-, un and many more.</w:t>
      </w:r>
    </w:p>
    <w:p w:rsidR="00443B36" w:rsidRPr="0030033E" w:rsidRDefault="00443B36" w:rsidP="0030033E">
      <w:pPr>
        <w:pStyle w:val="ListParagraph"/>
        <w:numPr>
          <w:ilvl w:val="0"/>
          <w:numId w:val="14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0033E">
        <w:rPr>
          <w:rFonts w:asciiTheme="majorBidi" w:hAnsiTheme="majorBidi" w:cstheme="majorBidi"/>
          <w:b/>
          <w:bCs/>
          <w:sz w:val="28"/>
          <w:szCs w:val="28"/>
        </w:rPr>
        <w:t>Inflectional morphemes</w:t>
      </w:r>
      <w:r w:rsidRPr="0030033E">
        <w:rPr>
          <w:rFonts w:asciiTheme="majorBidi" w:hAnsiTheme="majorBidi" w:cstheme="majorBidi"/>
          <w:sz w:val="28"/>
          <w:szCs w:val="28"/>
        </w:rPr>
        <w:t xml:space="preserve"> are bound morphemes which are not used to produce new words in the language, but rather to indicate aspects of th</w:t>
      </w:r>
      <w:r w:rsidR="006B3589" w:rsidRPr="0030033E">
        <w:rPr>
          <w:rFonts w:asciiTheme="majorBidi" w:hAnsiTheme="majorBidi" w:cstheme="majorBidi"/>
          <w:sz w:val="28"/>
          <w:szCs w:val="28"/>
        </w:rPr>
        <w:t>e grammatical function of a word.</w:t>
      </w:r>
      <w:r w:rsidRPr="0030033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0033E">
        <w:rPr>
          <w:rFonts w:asciiTheme="majorBidi" w:hAnsiTheme="majorBidi" w:cstheme="majorBidi"/>
          <w:sz w:val="28"/>
          <w:szCs w:val="28"/>
        </w:rPr>
        <w:t xml:space="preserve">Inflectional morphemes are used to show if a word is plural or singular, if it is past tense or not, and if it is a comparative or possessive form, if it is possessive or not, </w:t>
      </w:r>
      <w:proofErr w:type="spellStart"/>
      <w:r w:rsidRPr="0030033E">
        <w:rPr>
          <w:rFonts w:asciiTheme="majorBidi" w:hAnsiTheme="majorBidi" w:cstheme="majorBidi"/>
          <w:sz w:val="28"/>
          <w:szCs w:val="28"/>
        </w:rPr>
        <w:t>etc</w:t>
      </w:r>
      <w:proofErr w:type="spellEnd"/>
      <w:r w:rsidRPr="0030033E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:rsidR="00443B36" w:rsidRPr="006B3589" w:rsidRDefault="003D184E" w:rsidP="006B358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 xml:space="preserve"> </w:t>
      </w:r>
      <w:r w:rsidR="00443B36" w:rsidRPr="001E296A">
        <w:rPr>
          <w:rFonts w:asciiTheme="majorBidi" w:hAnsiTheme="majorBidi" w:cstheme="majorBidi"/>
          <w:sz w:val="28"/>
          <w:szCs w:val="28"/>
        </w:rPr>
        <w:t xml:space="preserve">English has only </w:t>
      </w:r>
      <w:r w:rsidR="00443B36" w:rsidRPr="006B3589">
        <w:rPr>
          <w:rFonts w:asciiTheme="majorBidi" w:hAnsiTheme="majorBidi" w:cstheme="majorBidi"/>
          <w:b/>
          <w:bCs/>
          <w:sz w:val="28"/>
          <w:szCs w:val="28"/>
        </w:rPr>
        <w:t>eight inflectional</w:t>
      </w:r>
      <w:r w:rsidR="00443B36" w:rsidRPr="001E296A">
        <w:rPr>
          <w:rFonts w:asciiTheme="majorBidi" w:hAnsiTheme="majorBidi" w:cstheme="majorBidi"/>
          <w:sz w:val="28"/>
          <w:szCs w:val="28"/>
        </w:rPr>
        <w:t xml:space="preserve"> morphemes illustrated </w:t>
      </w:r>
      <w:r w:rsidRPr="001E296A">
        <w:rPr>
          <w:rFonts w:asciiTheme="majorBidi" w:hAnsiTheme="majorBidi" w:cstheme="majorBidi"/>
          <w:sz w:val="28"/>
          <w:szCs w:val="28"/>
        </w:rPr>
        <w:t>as the following:</w:t>
      </w:r>
      <w:r w:rsidRPr="006B3589">
        <w:rPr>
          <w:rFonts w:asciiTheme="majorBidi" w:hAnsiTheme="majorBidi" w:cstheme="majorBidi"/>
          <w:sz w:val="28"/>
          <w:szCs w:val="28"/>
        </w:rPr>
        <w:t xml:space="preserve"> </w:t>
      </w:r>
    </w:p>
    <w:p w:rsidR="00443B36" w:rsidRPr="001E296A" w:rsidRDefault="00232B66" w:rsidP="0030033E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F2725">
        <w:rPr>
          <w:rFonts w:asciiTheme="majorBidi" w:hAnsiTheme="majorBidi" w:cstheme="majorBidi"/>
          <w:b/>
          <w:bCs/>
          <w:sz w:val="28"/>
          <w:szCs w:val="28"/>
        </w:rPr>
        <w:t>1.</w:t>
      </w:r>
      <w:r w:rsidRPr="001E296A">
        <w:rPr>
          <w:rFonts w:asciiTheme="majorBidi" w:hAnsiTheme="majorBidi" w:cstheme="majorBidi"/>
          <w:sz w:val="28"/>
          <w:szCs w:val="28"/>
        </w:rPr>
        <w:t xml:space="preserve"> </w:t>
      </w:r>
      <w:r w:rsidR="00443B36" w:rsidRPr="0030033E">
        <w:rPr>
          <w:rFonts w:asciiTheme="majorBidi" w:hAnsiTheme="majorBidi" w:cstheme="majorBidi"/>
          <w:b/>
          <w:bCs/>
          <w:sz w:val="28"/>
          <w:szCs w:val="28"/>
        </w:rPr>
        <w:t>Noun</w:t>
      </w:r>
    </w:p>
    <w:p w:rsidR="00232B66" w:rsidRPr="001E296A" w:rsidRDefault="00EF2725" w:rsidP="0030033E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32B66" w:rsidRPr="001E296A">
        <w:rPr>
          <w:rFonts w:asciiTheme="majorBidi" w:hAnsiTheme="majorBidi" w:cstheme="majorBidi"/>
          <w:sz w:val="28"/>
          <w:szCs w:val="28"/>
        </w:rPr>
        <w:t>-</w:t>
      </w:r>
      <w:r w:rsidR="00443B36" w:rsidRPr="001E296A">
        <w:rPr>
          <w:rFonts w:asciiTheme="majorBidi" w:hAnsiTheme="majorBidi" w:cstheme="majorBidi"/>
          <w:sz w:val="28"/>
          <w:szCs w:val="28"/>
        </w:rPr>
        <w:t>s</w:t>
      </w:r>
      <w:r w:rsidR="00232B66" w:rsidRPr="001E296A">
        <w:rPr>
          <w:rFonts w:asciiTheme="majorBidi" w:hAnsiTheme="majorBidi" w:cstheme="majorBidi"/>
          <w:sz w:val="28"/>
          <w:szCs w:val="28"/>
        </w:rPr>
        <w:t xml:space="preserve">                             </w:t>
      </w:r>
      <w:r w:rsidR="00443B36" w:rsidRPr="001E296A">
        <w:rPr>
          <w:rFonts w:asciiTheme="majorBidi" w:hAnsiTheme="majorBidi" w:cstheme="majorBidi"/>
          <w:sz w:val="28"/>
          <w:szCs w:val="28"/>
        </w:rPr>
        <w:t>plural</w:t>
      </w:r>
      <w:r w:rsidR="00232B66" w:rsidRPr="001E296A">
        <w:rPr>
          <w:rFonts w:asciiTheme="majorBidi" w:hAnsiTheme="majorBidi" w:cstheme="majorBidi"/>
          <w:sz w:val="28"/>
          <w:szCs w:val="28"/>
        </w:rPr>
        <w:t xml:space="preserve">                   </w:t>
      </w:r>
      <w:r w:rsidR="006B3589"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="00232B66" w:rsidRPr="001E296A">
        <w:rPr>
          <w:rFonts w:asciiTheme="majorBidi" w:hAnsiTheme="majorBidi" w:cstheme="majorBidi"/>
          <w:sz w:val="28"/>
          <w:szCs w:val="28"/>
        </w:rPr>
        <w:t xml:space="preserve">     </w:t>
      </w:r>
      <w:r w:rsidR="00443B36" w:rsidRPr="001E296A">
        <w:rPr>
          <w:rFonts w:asciiTheme="majorBidi" w:hAnsiTheme="majorBidi" w:cstheme="majorBidi"/>
          <w:sz w:val="28"/>
          <w:szCs w:val="28"/>
        </w:rPr>
        <w:t>e.g. books</w:t>
      </w:r>
    </w:p>
    <w:p w:rsidR="00443B36" w:rsidRPr="001E296A" w:rsidRDefault="00EF2725" w:rsidP="0030033E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-</w:t>
      </w:r>
      <w:r w:rsidR="00232B66" w:rsidRPr="001E296A">
        <w:rPr>
          <w:rFonts w:asciiTheme="majorBidi" w:hAnsiTheme="majorBidi" w:cstheme="majorBidi"/>
          <w:sz w:val="28"/>
          <w:szCs w:val="28"/>
        </w:rPr>
        <w:t xml:space="preserve">'s                          </w:t>
      </w:r>
      <w:r w:rsidR="00443B36" w:rsidRPr="001E296A">
        <w:rPr>
          <w:rFonts w:asciiTheme="majorBidi" w:hAnsiTheme="majorBidi" w:cstheme="majorBidi"/>
          <w:sz w:val="28"/>
          <w:szCs w:val="28"/>
        </w:rPr>
        <w:t>possessive</w:t>
      </w:r>
      <w:r w:rsidR="00232B66" w:rsidRPr="001E296A"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6B3589"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="00232B66" w:rsidRPr="001E296A">
        <w:rPr>
          <w:rFonts w:asciiTheme="majorBidi" w:hAnsiTheme="majorBidi" w:cstheme="majorBidi"/>
          <w:sz w:val="28"/>
          <w:szCs w:val="28"/>
        </w:rPr>
        <w:t xml:space="preserve"> </w:t>
      </w:r>
      <w:r w:rsidR="00443B36" w:rsidRPr="001E296A">
        <w:rPr>
          <w:rFonts w:asciiTheme="majorBidi" w:hAnsiTheme="majorBidi" w:cstheme="majorBidi"/>
          <w:sz w:val="28"/>
          <w:szCs w:val="28"/>
        </w:rPr>
        <w:t>e.g. The girl’s book</w:t>
      </w:r>
    </w:p>
    <w:p w:rsidR="00232B66" w:rsidRPr="001E296A" w:rsidRDefault="00232B66" w:rsidP="0030033E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EF2725">
        <w:rPr>
          <w:rFonts w:asciiTheme="majorBidi" w:hAnsiTheme="majorBidi" w:cstheme="majorBidi"/>
          <w:b/>
          <w:bCs/>
          <w:sz w:val="28"/>
          <w:szCs w:val="28"/>
        </w:rPr>
        <w:t>2.</w:t>
      </w:r>
      <w:r w:rsidR="00443B36" w:rsidRPr="0030033E">
        <w:rPr>
          <w:rFonts w:asciiTheme="majorBidi" w:hAnsiTheme="majorBidi" w:cstheme="majorBidi"/>
          <w:b/>
          <w:bCs/>
          <w:sz w:val="28"/>
          <w:szCs w:val="28"/>
        </w:rPr>
        <w:t>Verb</w:t>
      </w:r>
    </w:p>
    <w:p w:rsidR="00232B66" w:rsidRPr="001E296A" w:rsidRDefault="00232B66" w:rsidP="0030033E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443B36" w:rsidRPr="001E296A">
        <w:rPr>
          <w:rFonts w:asciiTheme="majorBidi" w:hAnsiTheme="majorBidi" w:cstheme="majorBidi"/>
          <w:sz w:val="28"/>
          <w:szCs w:val="28"/>
        </w:rPr>
        <w:t>s</w:t>
      </w:r>
      <w:r w:rsidRPr="001E296A"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="00443B36" w:rsidRPr="001E296A">
        <w:rPr>
          <w:rFonts w:asciiTheme="majorBidi" w:hAnsiTheme="majorBidi" w:cstheme="majorBidi"/>
          <w:sz w:val="28"/>
          <w:szCs w:val="28"/>
          <w:rtl/>
        </w:rPr>
        <w:t>3</w:t>
      </w:r>
      <w:proofErr w:type="spellStart"/>
      <w:r w:rsidR="00443B36" w:rsidRPr="001E296A">
        <w:rPr>
          <w:rFonts w:asciiTheme="majorBidi" w:hAnsiTheme="majorBidi" w:cstheme="majorBidi"/>
          <w:sz w:val="28"/>
          <w:szCs w:val="28"/>
        </w:rPr>
        <w:t>rd</w:t>
      </w:r>
      <w:proofErr w:type="spellEnd"/>
      <w:r w:rsidR="00443B36" w:rsidRPr="001E296A">
        <w:rPr>
          <w:rFonts w:asciiTheme="majorBidi" w:hAnsiTheme="majorBidi" w:cstheme="majorBidi"/>
          <w:sz w:val="28"/>
          <w:szCs w:val="28"/>
        </w:rPr>
        <w:t xml:space="preserve"> person singular simple present</w:t>
      </w:r>
      <w:r w:rsidR="006B3589">
        <w:rPr>
          <w:rFonts w:asciiTheme="majorBidi" w:hAnsiTheme="majorBidi" w:cstheme="majorBidi"/>
          <w:sz w:val="28"/>
          <w:szCs w:val="28"/>
        </w:rPr>
        <w:t xml:space="preserve">    </w:t>
      </w:r>
      <w:r w:rsidRPr="001E296A">
        <w:rPr>
          <w:rFonts w:asciiTheme="majorBidi" w:hAnsiTheme="majorBidi" w:cstheme="majorBidi"/>
          <w:sz w:val="28"/>
          <w:szCs w:val="28"/>
        </w:rPr>
        <w:t xml:space="preserve"> </w:t>
      </w:r>
      <w:r w:rsidR="00443B36" w:rsidRPr="001E296A">
        <w:rPr>
          <w:rFonts w:asciiTheme="majorBidi" w:hAnsiTheme="majorBidi" w:cstheme="majorBidi"/>
          <w:sz w:val="28"/>
          <w:szCs w:val="28"/>
        </w:rPr>
        <w:t>e.g. walks</w:t>
      </w:r>
    </w:p>
    <w:p w:rsidR="00443B36" w:rsidRPr="001E296A" w:rsidRDefault="00232B66" w:rsidP="0030033E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 xml:space="preserve"> </w:t>
      </w:r>
      <w:r w:rsidR="00443B36" w:rsidRPr="001E296A">
        <w:rPr>
          <w:rFonts w:asciiTheme="majorBidi" w:hAnsiTheme="majorBidi" w:cstheme="majorBidi"/>
          <w:sz w:val="28"/>
          <w:szCs w:val="28"/>
          <w:rtl/>
        </w:rPr>
        <w:t>-</w:t>
      </w:r>
      <w:proofErr w:type="spellStart"/>
      <w:r w:rsidR="00443B36" w:rsidRPr="001E296A">
        <w:rPr>
          <w:rFonts w:asciiTheme="majorBidi" w:hAnsiTheme="majorBidi" w:cstheme="majorBidi"/>
          <w:sz w:val="28"/>
          <w:szCs w:val="28"/>
        </w:rPr>
        <w:t>ing</w:t>
      </w:r>
      <w:proofErr w:type="spellEnd"/>
      <w:r w:rsidRPr="001E296A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="00443B36" w:rsidRPr="001E296A">
        <w:rPr>
          <w:rFonts w:asciiTheme="majorBidi" w:hAnsiTheme="majorBidi" w:cstheme="majorBidi"/>
          <w:sz w:val="28"/>
          <w:szCs w:val="28"/>
        </w:rPr>
        <w:t>present progressive</w:t>
      </w:r>
      <w:r w:rsidR="006B3589">
        <w:rPr>
          <w:rFonts w:asciiTheme="majorBidi" w:hAnsiTheme="majorBidi" w:cstheme="majorBidi"/>
          <w:sz w:val="28"/>
          <w:szCs w:val="28"/>
        </w:rPr>
        <w:t xml:space="preserve">                             </w:t>
      </w:r>
      <w:r w:rsidR="00443B36" w:rsidRPr="001E296A">
        <w:rPr>
          <w:rFonts w:asciiTheme="majorBidi" w:hAnsiTheme="majorBidi" w:cstheme="majorBidi"/>
          <w:sz w:val="28"/>
          <w:szCs w:val="28"/>
        </w:rPr>
        <w:t>e.g. walking</w:t>
      </w:r>
    </w:p>
    <w:p w:rsidR="00443B36" w:rsidRPr="001E296A" w:rsidRDefault="00232B66" w:rsidP="0030033E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  <w:rtl/>
        </w:rPr>
        <w:t>-</w:t>
      </w:r>
      <w:proofErr w:type="spellStart"/>
      <w:r w:rsidR="00443B36" w:rsidRPr="001E296A">
        <w:rPr>
          <w:rFonts w:asciiTheme="majorBidi" w:hAnsiTheme="majorBidi" w:cstheme="majorBidi"/>
          <w:sz w:val="28"/>
          <w:szCs w:val="28"/>
        </w:rPr>
        <w:t>ed</w:t>
      </w:r>
      <w:proofErr w:type="spellEnd"/>
      <w:r w:rsidRPr="001E296A">
        <w:rPr>
          <w:rFonts w:asciiTheme="majorBidi" w:hAnsiTheme="majorBidi" w:cstheme="majorBidi"/>
          <w:sz w:val="28"/>
          <w:szCs w:val="28"/>
        </w:rPr>
        <w:t xml:space="preserve">                         </w:t>
      </w:r>
      <w:r w:rsidR="00443B36" w:rsidRPr="001E296A">
        <w:rPr>
          <w:rFonts w:asciiTheme="majorBidi" w:hAnsiTheme="majorBidi" w:cstheme="majorBidi"/>
          <w:sz w:val="28"/>
          <w:szCs w:val="28"/>
        </w:rPr>
        <w:t>past tense</w:t>
      </w:r>
      <w:r w:rsidRPr="001E296A">
        <w:rPr>
          <w:rFonts w:asciiTheme="majorBidi" w:hAnsiTheme="majorBidi" w:cstheme="majorBidi"/>
          <w:sz w:val="28"/>
          <w:szCs w:val="28"/>
        </w:rPr>
        <w:t xml:space="preserve">                  </w:t>
      </w:r>
      <w:r w:rsidR="006B3589"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="00443B36" w:rsidRPr="001E296A">
        <w:rPr>
          <w:rFonts w:asciiTheme="majorBidi" w:hAnsiTheme="majorBidi" w:cstheme="majorBidi"/>
          <w:sz w:val="28"/>
          <w:szCs w:val="28"/>
        </w:rPr>
        <w:t>e.g. walked</w:t>
      </w:r>
    </w:p>
    <w:p w:rsidR="00443B36" w:rsidRPr="001E296A" w:rsidRDefault="00232B66" w:rsidP="0030033E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  <w:rtl/>
        </w:rPr>
        <w:t>-</w:t>
      </w:r>
      <w:r w:rsidR="00443B36" w:rsidRPr="001E296A">
        <w:rPr>
          <w:rFonts w:asciiTheme="majorBidi" w:hAnsiTheme="majorBidi" w:cstheme="majorBidi"/>
          <w:sz w:val="28"/>
          <w:szCs w:val="28"/>
        </w:rPr>
        <w:t>en</w:t>
      </w:r>
      <w:r w:rsidRPr="001E296A">
        <w:rPr>
          <w:rFonts w:asciiTheme="majorBidi" w:hAnsiTheme="majorBidi" w:cstheme="majorBidi"/>
          <w:sz w:val="28"/>
          <w:szCs w:val="28"/>
        </w:rPr>
        <w:t xml:space="preserve">                        </w:t>
      </w:r>
      <w:r w:rsidR="00443B36" w:rsidRPr="001E296A">
        <w:rPr>
          <w:rFonts w:asciiTheme="majorBidi" w:hAnsiTheme="majorBidi" w:cstheme="majorBidi"/>
          <w:sz w:val="28"/>
          <w:szCs w:val="28"/>
        </w:rPr>
        <w:t>past participle</w:t>
      </w:r>
      <w:r w:rsidRPr="001E296A">
        <w:rPr>
          <w:rFonts w:asciiTheme="majorBidi" w:hAnsiTheme="majorBidi" w:cstheme="majorBidi"/>
          <w:sz w:val="28"/>
          <w:szCs w:val="28"/>
        </w:rPr>
        <w:t xml:space="preserve">             </w:t>
      </w:r>
      <w:r w:rsidR="006B3589"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="00443B36" w:rsidRPr="001E296A">
        <w:rPr>
          <w:rFonts w:asciiTheme="majorBidi" w:hAnsiTheme="majorBidi" w:cstheme="majorBidi"/>
          <w:sz w:val="28"/>
          <w:szCs w:val="28"/>
        </w:rPr>
        <w:t>e.g. written</w:t>
      </w:r>
    </w:p>
    <w:p w:rsidR="00443B36" w:rsidRPr="001E296A" w:rsidRDefault="00232B66" w:rsidP="0030033E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F2725">
        <w:rPr>
          <w:rFonts w:asciiTheme="majorBidi" w:hAnsiTheme="majorBidi" w:cstheme="majorBidi"/>
          <w:b/>
          <w:bCs/>
          <w:sz w:val="28"/>
          <w:szCs w:val="28"/>
        </w:rPr>
        <w:t>3.</w:t>
      </w:r>
      <w:r w:rsidRPr="001E296A">
        <w:rPr>
          <w:rFonts w:asciiTheme="majorBidi" w:hAnsiTheme="majorBidi" w:cstheme="majorBidi"/>
          <w:sz w:val="28"/>
          <w:szCs w:val="28"/>
        </w:rPr>
        <w:t xml:space="preserve"> </w:t>
      </w:r>
      <w:r w:rsidR="00443B36" w:rsidRPr="0030033E">
        <w:rPr>
          <w:rFonts w:asciiTheme="majorBidi" w:hAnsiTheme="majorBidi" w:cstheme="majorBidi"/>
          <w:b/>
          <w:bCs/>
          <w:sz w:val="28"/>
          <w:szCs w:val="28"/>
        </w:rPr>
        <w:t>Adjective</w:t>
      </w:r>
    </w:p>
    <w:p w:rsidR="00443B36" w:rsidRPr="001E296A" w:rsidRDefault="00232B66" w:rsidP="0030033E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  <w:rtl/>
        </w:rPr>
        <w:t>-</w:t>
      </w:r>
      <w:proofErr w:type="spellStart"/>
      <w:r w:rsidR="00443B36" w:rsidRPr="001E296A">
        <w:rPr>
          <w:rFonts w:asciiTheme="majorBidi" w:hAnsiTheme="majorBidi" w:cstheme="majorBidi"/>
          <w:sz w:val="28"/>
          <w:szCs w:val="28"/>
        </w:rPr>
        <w:t>er</w:t>
      </w:r>
      <w:proofErr w:type="spellEnd"/>
      <w:r w:rsidRPr="001E296A">
        <w:rPr>
          <w:rFonts w:asciiTheme="majorBidi" w:hAnsiTheme="majorBidi" w:cstheme="majorBidi"/>
          <w:sz w:val="28"/>
          <w:szCs w:val="28"/>
        </w:rPr>
        <w:t xml:space="preserve">                         </w:t>
      </w:r>
      <w:r w:rsidR="00443B36" w:rsidRPr="001E296A">
        <w:rPr>
          <w:rFonts w:asciiTheme="majorBidi" w:hAnsiTheme="majorBidi" w:cstheme="majorBidi"/>
          <w:sz w:val="28"/>
          <w:szCs w:val="28"/>
        </w:rPr>
        <w:t>comparative</w:t>
      </w:r>
      <w:r w:rsidRPr="001E296A"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6B3589">
        <w:rPr>
          <w:rFonts w:asciiTheme="majorBidi" w:hAnsiTheme="majorBidi" w:cstheme="majorBidi"/>
          <w:sz w:val="28"/>
          <w:szCs w:val="28"/>
        </w:rPr>
        <w:t xml:space="preserve">                         </w:t>
      </w:r>
      <w:r w:rsidRPr="001E296A">
        <w:rPr>
          <w:rFonts w:asciiTheme="majorBidi" w:hAnsiTheme="majorBidi" w:cstheme="majorBidi"/>
          <w:sz w:val="28"/>
          <w:szCs w:val="28"/>
        </w:rPr>
        <w:t xml:space="preserve">  </w:t>
      </w:r>
      <w:r w:rsidR="00443B36" w:rsidRPr="001E296A">
        <w:rPr>
          <w:rFonts w:asciiTheme="majorBidi" w:hAnsiTheme="majorBidi" w:cstheme="majorBidi"/>
          <w:sz w:val="28"/>
          <w:szCs w:val="28"/>
        </w:rPr>
        <w:t>e.g. taller</w:t>
      </w:r>
    </w:p>
    <w:p w:rsidR="006B3589" w:rsidRPr="001E296A" w:rsidRDefault="00232B66" w:rsidP="0030033E">
      <w:pPr>
        <w:bidi w:val="0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443B36" w:rsidRPr="001E296A">
        <w:rPr>
          <w:rFonts w:asciiTheme="majorBidi" w:hAnsiTheme="majorBidi" w:cstheme="majorBidi"/>
          <w:sz w:val="28"/>
          <w:szCs w:val="28"/>
        </w:rPr>
        <w:t>est</w:t>
      </w:r>
      <w:proofErr w:type="spellEnd"/>
      <w:r w:rsidRPr="001E296A">
        <w:rPr>
          <w:rFonts w:asciiTheme="majorBidi" w:hAnsiTheme="majorBidi" w:cstheme="majorBidi"/>
          <w:sz w:val="28"/>
          <w:szCs w:val="28"/>
        </w:rPr>
        <w:t xml:space="preserve">                      </w:t>
      </w:r>
      <w:r w:rsidR="00443B36" w:rsidRPr="001E296A">
        <w:rPr>
          <w:rFonts w:asciiTheme="majorBidi" w:hAnsiTheme="majorBidi" w:cstheme="majorBidi"/>
          <w:sz w:val="28"/>
          <w:szCs w:val="28"/>
        </w:rPr>
        <w:t>superlative</w:t>
      </w:r>
      <w:r w:rsidRPr="001E296A">
        <w:rPr>
          <w:rFonts w:asciiTheme="majorBidi" w:hAnsiTheme="majorBidi" w:cstheme="majorBidi"/>
          <w:sz w:val="28"/>
          <w:szCs w:val="28"/>
        </w:rPr>
        <w:t xml:space="preserve">                            </w:t>
      </w:r>
      <w:r w:rsidR="006B3589">
        <w:rPr>
          <w:rFonts w:asciiTheme="majorBidi" w:hAnsiTheme="majorBidi" w:cstheme="majorBidi"/>
          <w:sz w:val="28"/>
          <w:szCs w:val="28"/>
        </w:rPr>
        <w:t xml:space="preserve">                </w:t>
      </w:r>
      <w:r w:rsidRPr="001E296A">
        <w:rPr>
          <w:rFonts w:asciiTheme="majorBidi" w:hAnsiTheme="majorBidi" w:cstheme="majorBidi"/>
          <w:sz w:val="28"/>
          <w:szCs w:val="28"/>
        </w:rPr>
        <w:t xml:space="preserve">  </w:t>
      </w:r>
      <w:r w:rsidR="00443B36" w:rsidRPr="001E296A">
        <w:rPr>
          <w:rFonts w:asciiTheme="majorBidi" w:hAnsiTheme="majorBidi" w:cstheme="majorBidi"/>
          <w:sz w:val="28"/>
          <w:szCs w:val="28"/>
        </w:rPr>
        <w:t>e.g. the tallest</w:t>
      </w:r>
    </w:p>
    <w:p w:rsidR="00B70915" w:rsidRPr="00EF2725" w:rsidRDefault="00EF2725" w:rsidP="00EF272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t>3.</w:t>
      </w:r>
      <w:r w:rsidR="00B70915" w:rsidRPr="00EF2725">
        <w:rPr>
          <w:rFonts w:asciiTheme="majorBidi" w:hAnsiTheme="majorBidi" w:cstheme="majorBidi"/>
          <w:b/>
          <w:bCs/>
          <w:sz w:val="32"/>
          <w:szCs w:val="32"/>
        </w:rPr>
        <w:t xml:space="preserve">Morphological </w:t>
      </w:r>
      <w:r w:rsidR="002C4F7A" w:rsidRPr="00EF2725">
        <w:rPr>
          <w:rFonts w:asciiTheme="majorBidi" w:hAnsiTheme="majorBidi" w:cstheme="majorBidi"/>
          <w:b/>
          <w:bCs/>
          <w:sz w:val="32"/>
          <w:szCs w:val="32"/>
        </w:rPr>
        <w:t>description</w:t>
      </w:r>
    </w:p>
    <w:p w:rsidR="002C4F7A" w:rsidRPr="000069A9" w:rsidRDefault="000069A9" w:rsidP="000069A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069A9">
        <w:rPr>
          <w:rFonts w:asciiTheme="majorBidi" w:hAnsiTheme="majorBidi" w:cstheme="majorBidi"/>
          <w:b/>
          <w:bCs/>
          <w:sz w:val="28"/>
          <w:szCs w:val="28"/>
        </w:rPr>
        <w:t>Notes:</w:t>
      </w:r>
    </w:p>
    <w:p w:rsidR="00324AE8" w:rsidRPr="001E296A" w:rsidRDefault="00324AE8" w:rsidP="001E296A">
      <w:pPr>
        <w:pStyle w:val="ListParagraph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C4F7A">
        <w:rPr>
          <w:rFonts w:asciiTheme="majorBidi" w:hAnsiTheme="majorBidi" w:cstheme="majorBidi"/>
          <w:b/>
          <w:bCs/>
          <w:sz w:val="28"/>
          <w:szCs w:val="28"/>
        </w:rPr>
        <w:t>An inflectional morpheme</w:t>
      </w:r>
      <w:r w:rsidRPr="001E296A">
        <w:rPr>
          <w:rFonts w:asciiTheme="majorBidi" w:hAnsiTheme="majorBidi" w:cstheme="majorBidi"/>
          <w:sz w:val="28"/>
          <w:szCs w:val="28"/>
        </w:rPr>
        <w:t xml:space="preserve"> never changes the grammatical category of a word</w:t>
      </w:r>
      <w:r w:rsidRPr="001E296A">
        <w:rPr>
          <w:rFonts w:asciiTheme="majorBidi" w:hAnsiTheme="majorBidi" w:cstheme="majorBidi"/>
          <w:sz w:val="28"/>
          <w:szCs w:val="28"/>
          <w:rtl/>
        </w:rPr>
        <w:t>.</w:t>
      </w:r>
    </w:p>
    <w:p w:rsidR="00324AE8" w:rsidRPr="001E296A" w:rsidRDefault="00324AE8" w:rsidP="001E296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30033E">
        <w:rPr>
          <w:rFonts w:asciiTheme="majorBidi" w:hAnsiTheme="majorBidi" w:cstheme="majorBidi"/>
          <w:b/>
          <w:bCs/>
          <w:sz w:val="28"/>
          <w:szCs w:val="28"/>
        </w:rPr>
        <w:t>e.g</w:t>
      </w:r>
      <w:r w:rsidRPr="001E296A">
        <w:rPr>
          <w:rFonts w:asciiTheme="majorBidi" w:hAnsiTheme="majorBidi" w:cstheme="majorBidi"/>
          <w:sz w:val="28"/>
          <w:szCs w:val="28"/>
        </w:rPr>
        <w:t>. old, older, oldest are all adjectives</w:t>
      </w:r>
    </w:p>
    <w:p w:rsidR="00324AE8" w:rsidRPr="001E296A" w:rsidRDefault="00324AE8" w:rsidP="001E296A">
      <w:pPr>
        <w:pStyle w:val="ListParagraph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C4F7A">
        <w:rPr>
          <w:rFonts w:asciiTheme="majorBidi" w:hAnsiTheme="majorBidi" w:cstheme="majorBidi"/>
          <w:b/>
          <w:bCs/>
          <w:sz w:val="28"/>
          <w:szCs w:val="28"/>
        </w:rPr>
        <w:t>A derivational morpheme</w:t>
      </w:r>
      <w:r w:rsidRPr="001E296A">
        <w:rPr>
          <w:rFonts w:asciiTheme="majorBidi" w:hAnsiTheme="majorBidi" w:cstheme="majorBidi"/>
          <w:sz w:val="28"/>
          <w:szCs w:val="28"/>
        </w:rPr>
        <w:t xml:space="preserve"> can change the grammatical category of a word</w:t>
      </w:r>
      <w:r w:rsidRPr="001E296A">
        <w:rPr>
          <w:rFonts w:asciiTheme="majorBidi" w:hAnsiTheme="majorBidi" w:cstheme="majorBidi"/>
          <w:sz w:val="28"/>
          <w:szCs w:val="28"/>
          <w:rtl/>
        </w:rPr>
        <w:t>.</w:t>
      </w:r>
    </w:p>
    <w:p w:rsidR="00324AE8" w:rsidRPr="001E296A" w:rsidRDefault="00324AE8" w:rsidP="006B358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30033E">
        <w:rPr>
          <w:rFonts w:asciiTheme="majorBidi" w:hAnsiTheme="majorBidi" w:cstheme="majorBidi"/>
          <w:b/>
          <w:bCs/>
          <w:sz w:val="28"/>
          <w:szCs w:val="28"/>
        </w:rPr>
        <w:t>e.g.</w:t>
      </w:r>
      <w:r w:rsidRPr="001E296A">
        <w:rPr>
          <w:rFonts w:asciiTheme="majorBidi" w:hAnsiTheme="majorBidi" w:cstheme="majorBidi"/>
          <w:sz w:val="28"/>
          <w:szCs w:val="28"/>
        </w:rPr>
        <w:t xml:space="preserve"> teach (v.) &gt;&gt; teacher (n</w:t>
      </w:r>
      <w:r w:rsidR="006B3589">
        <w:rPr>
          <w:rFonts w:asciiTheme="majorBidi" w:hAnsiTheme="majorBidi" w:cstheme="majorBidi"/>
          <w:sz w:val="28"/>
          <w:szCs w:val="28"/>
        </w:rPr>
        <w:t>)</w:t>
      </w:r>
      <w:r w:rsidRPr="001E296A">
        <w:rPr>
          <w:rFonts w:asciiTheme="majorBidi" w:hAnsiTheme="majorBidi" w:cstheme="majorBidi"/>
          <w:sz w:val="28"/>
          <w:szCs w:val="28"/>
          <w:rtl/>
        </w:rPr>
        <w:t>.</w:t>
      </w:r>
      <w:r w:rsidR="006B3589">
        <w:rPr>
          <w:rFonts w:asciiTheme="majorBidi" w:hAnsiTheme="majorBidi" w:cstheme="majorBidi"/>
          <w:sz w:val="28"/>
          <w:szCs w:val="28"/>
        </w:rPr>
        <w:t xml:space="preserve"> </w:t>
      </w:r>
    </w:p>
    <w:p w:rsidR="00F605FE" w:rsidRPr="001E296A" w:rsidRDefault="002C4F7A" w:rsidP="001E296A">
      <w:pPr>
        <w:pStyle w:val="ListParagraph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C4F7A">
        <w:rPr>
          <w:rFonts w:asciiTheme="majorBidi" w:hAnsiTheme="majorBidi" w:cstheme="majorBidi"/>
          <w:b/>
          <w:bCs/>
          <w:sz w:val="28"/>
          <w:szCs w:val="28"/>
        </w:rPr>
        <w:t>T</w:t>
      </w:r>
      <w:r w:rsidR="00F605FE" w:rsidRPr="002C4F7A">
        <w:rPr>
          <w:rFonts w:asciiTheme="majorBidi" w:hAnsiTheme="majorBidi" w:cstheme="majorBidi"/>
          <w:b/>
          <w:bCs/>
          <w:sz w:val="28"/>
          <w:szCs w:val="28"/>
        </w:rPr>
        <w:t>he suffix -</w:t>
      </w:r>
      <w:proofErr w:type="spellStart"/>
      <w:r w:rsidR="00F605FE" w:rsidRPr="002C4F7A">
        <w:rPr>
          <w:rFonts w:asciiTheme="majorBidi" w:hAnsiTheme="majorBidi" w:cstheme="majorBidi"/>
          <w:b/>
          <w:bCs/>
          <w:sz w:val="28"/>
          <w:szCs w:val="28"/>
        </w:rPr>
        <w:t>er</w:t>
      </w:r>
      <w:proofErr w:type="spellEnd"/>
      <w:r w:rsidR="00F605FE" w:rsidRPr="001E296A">
        <w:rPr>
          <w:rFonts w:asciiTheme="majorBidi" w:hAnsiTheme="majorBidi" w:cstheme="majorBidi"/>
          <w:sz w:val="28"/>
          <w:szCs w:val="28"/>
        </w:rPr>
        <w:t xml:space="preserve"> in Modern English can be an inflectional morpheme as part of an adjective and also a distinct derivational morpheme as part of a noun Just because they look the same (-</w:t>
      </w:r>
      <w:proofErr w:type="spellStart"/>
      <w:r w:rsidR="00F605FE" w:rsidRPr="001E296A">
        <w:rPr>
          <w:rFonts w:asciiTheme="majorBidi" w:hAnsiTheme="majorBidi" w:cstheme="majorBidi"/>
          <w:sz w:val="28"/>
          <w:szCs w:val="28"/>
        </w:rPr>
        <w:t>er</w:t>
      </w:r>
      <w:proofErr w:type="spellEnd"/>
      <w:r w:rsidR="00F605FE" w:rsidRPr="001E296A">
        <w:rPr>
          <w:rFonts w:asciiTheme="majorBidi" w:hAnsiTheme="majorBidi" w:cstheme="majorBidi"/>
          <w:sz w:val="28"/>
          <w:szCs w:val="28"/>
        </w:rPr>
        <w:t xml:space="preserve">) doesn’t mean they do the same kind of work. </w:t>
      </w:r>
    </w:p>
    <w:p w:rsidR="00F605FE" w:rsidRPr="001E296A" w:rsidRDefault="00F605FE" w:rsidP="001E296A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30033E">
        <w:rPr>
          <w:rFonts w:asciiTheme="majorBidi" w:hAnsiTheme="majorBidi" w:cstheme="majorBidi"/>
          <w:b/>
          <w:bCs/>
          <w:sz w:val="28"/>
          <w:szCs w:val="28"/>
        </w:rPr>
        <w:t>e.g.</w:t>
      </w:r>
      <w:r w:rsidRPr="001E296A">
        <w:rPr>
          <w:rFonts w:asciiTheme="majorBidi" w:hAnsiTheme="majorBidi" w:cstheme="majorBidi"/>
          <w:sz w:val="28"/>
          <w:szCs w:val="28"/>
        </w:rPr>
        <w:t xml:space="preserve"> (Famer , colder )</w:t>
      </w:r>
    </w:p>
    <w:p w:rsidR="00324AE8" w:rsidRPr="001E296A" w:rsidRDefault="00324AE8" w:rsidP="001E296A">
      <w:pPr>
        <w:pStyle w:val="ListParagraph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C4F7A">
        <w:rPr>
          <w:rFonts w:asciiTheme="majorBidi" w:hAnsiTheme="majorBidi" w:cstheme="majorBidi"/>
          <w:b/>
          <w:bCs/>
          <w:sz w:val="28"/>
          <w:szCs w:val="28"/>
        </w:rPr>
        <w:t>Bound morphemes</w:t>
      </w:r>
      <w:r w:rsidRPr="001E296A">
        <w:rPr>
          <w:rFonts w:asciiTheme="majorBidi" w:hAnsiTheme="majorBidi" w:cstheme="majorBidi"/>
          <w:sz w:val="28"/>
          <w:szCs w:val="28"/>
        </w:rPr>
        <w:t xml:space="preserve"> always appear in order, first derivational then inflectional. (e.g. teachers)</w:t>
      </w:r>
    </w:p>
    <w:p w:rsidR="00F605FE" w:rsidRPr="001E296A" w:rsidRDefault="00F605FE" w:rsidP="001E296A">
      <w:pPr>
        <w:pStyle w:val="ListParagraph"/>
        <w:numPr>
          <w:ilvl w:val="0"/>
          <w:numId w:val="1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>Armed with all these terms for different types of morphemes, we can now take most sentences of English apart and list all the “</w:t>
      </w:r>
      <w:r w:rsidRPr="002C4F7A">
        <w:rPr>
          <w:rFonts w:asciiTheme="majorBidi" w:hAnsiTheme="majorBidi" w:cstheme="majorBidi"/>
          <w:b/>
          <w:bCs/>
          <w:sz w:val="28"/>
          <w:szCs w:val="28"/>
        </w:rPr>
        <w:t>elements</w:t>
      </w:r>
      <w:r w:rsidRPr="001E296A">
        <w:rPr>
          <w:rFonts w:asciiTheme="majorBidi" w:hAnsiTheme="majorBidi" w:cstheme="majorBidi"/>
          <w:sz w:val="28"/>
          <w:szCs w:val="28"/>
        </w:rPr>
        <w:t>.”</w:t>
      </w:r>
    </w:p>
    <w:p w:rsidR="00F166A8" w:rsidRPr="006B3589" w:rsidRDefault="00F605FE" w:rsidP="006B358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0033E">
        <w:rPr>
          <w:rFonts w:asciiTheme="majorBidi" w:hAnsiTheme="majorBidi" w:cstheme="majorBidi"/>
          <w:b/>
          <w:bCs/>
          <w:sz w:val="28"/>
          <w:szCs w:val="28"/>
        </w:rPr>
        <w:t>e.g.</w:t>
      </w:r>
      <w:r w:rsidRPr="006B3589">
        <w:rPr>
          <w:rFonts w:asciiTheme="majorBidi" w:hAnsiTheme="majorBidi" w:cstheme="majorBidi"/>
          <w:sz w:val="28"/>
          <w:szCs w:val="28"/>
        </w:rPr>
        <w:t xml:space="preserve"> ( The child’s wildness shocked the teachers), we can identify eleven morphemes.</w:t>
      </w:r>
    </w:p>
    <w:tbl>
      <w:tblPr>
        <w:tblStyle w:val="TableGrid"/>
        <w:tblW w:w="10817" w:type="dxa"/>
        <w:jc w:val="center"/>
        <w:tblInd w:w="233" w:type="dxa"/>
        <w:tblLook w:val="04A0" w:firstRow="1" w:lastRow="0" w:firstColumn="1" w:lastColumn="0" w:noHBand="0" w:noVBand="1"/>
      </w:tblPr>
      <w:tblGrid>
        <w:gridCol w:w="1047"/>
        <w:gridCol w:w="725"/>
        <w:gridCol w:w="1134"/>
        <w:gridCol w:w="725"/>
        <w:gridCol w:w="1219"/>
        <w:gridCol w:w="725"/>
        <w:gridCol w:w="1134"/>
        <w:gridCol w:w="1030"/>
        <w:gridCol w:w="725"/>
        <w:gridCol w:w="1219"/>
        <w:gridCol w:w="1134"/>
      </w:tblGrid>
      <w:tr w:rsidR="000069A9" w:rsidRPr="0030033E" w:rsidTr="000069A9">
        <w:trPr>
          <w:trHeight w:val="371"/>
          <w:jc w:val="center"/>
        </w:trPr>
        <w:tc>
          <w:tcPr>
            <w:tcW w:w="1016" w:type="dxa"/>
          </w:tcPr>
          <w:p w:rsidR="00F605FE" w:rsidRPr="000069A9" w:rsidRDefault="00F605F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The </w:t>
            </w:r>
          </w:p>
        </w:tc>
        <w:tc>
          <w:tcPr>
            <w:tcW w:w="727" w:type="dxa"/>
          </w:tcPr>
          <w:p w:rsidR="00F605FE" w:rsidRPr="000069A9" w:rsidRDefault="00F605F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child</w:t>
            </w:r>
          </w:p>
        </w:tc>
        <w:tc>
          <w:tcPr>
            <w:tcW w:w="1138" w:type="dxa"/>
          </w:tcPr>
          <w:p w:rsidR="00F605FE" w:rsidRPr="000069A9" w:rsidRDefault="00F166A8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's </w:t>
            </w:r>
          </w:p>
        </w:tc>
        <w:tc>
          <w:tcPr>
            <w:tcW w:w="727" w:type="dxa"/>
          </w:tcPr>
          <w:p w:rsidR="00F605FE" w:rsidRPr="000069A9" w:rsidRDefault="00F166A8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wild</w:t>
            </w:r>
          </w:p>
        </w:tc>
        <w:tc>
          <w:tcPr>
            <w:tcW w:w="1223" w:type="dxa"/>
          </w:tcPr>
          <w:p w:rsidR="00F605FE" w:rsidRPr="000069A9" w:rsidRDefault="00F166A8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ness</w:t>
            </w:r>
          </w:p>
        </w:tc>
        <w:tc>
          <w:tcPr>
            <w:tcW w:w="727" w:type="dxa"/>
          </w:tcPr>
          <w:p w:rsidR="00F605FE" w:rsidRPr="000069A9" w:rsidRDefault="00F166A8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shock</w:t>
            </w:r>
          </w:p>
        </w:tc>
        <w:tc>
          <w:tcPr>
            <w:tcW w:w="1138" w:type="dxa"/>
          </w:tcPr>
          <w:p w:rsidR="00F605FE" w:rsidRPr="000069A9" w:rsidRDefault="00F166A8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ed</w:t>
            </w:r>
            <w:proofErr w:type="spellEnd"/>
          </w:p>
        </w:tc>
        <w:tc>
          <w:tcPr>
            <w:tcW w:w="1033" w:type="dxa"/>
          </w:tcPr>
          <w:p w:rsidR="00F605FE" w:rsidRPr="000069A9" w:rsidRDefault="00F166A8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the</w:t>
            </w:r>
          </w:p>
        </w:tc>
        <w:tc>
          <w:tcPr>
            <w:tcW w:w="727" w:type="dxa"/>
          </w:tcPr>
          <w:p w:rsidR="00F605FE" w:rsidRPr="000069A9" w:rsidRDefault="00F166A8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teach</w:t>
            </w:r>
          </w:p>
        </w:tc>
        <w:tc>
          <w:tcPr>
            <w:tcW w:w="1223" w:type="dxa"/>
          </w:tcPr>
          <w:p w:rsidR="00F605FE" w:rsidRPr="000069A9" w:rsidRDefault="0030033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  <w:r w:rsidR="00F166A8"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</w:t>
            </w:r>
            <w:proofErr w:type="spellEnd"/>
          </w:p>
        </w:tc>
        <w:tc>
          <w:tcPr>
            <w:tcW w:w="1138" w:type="dxa"/>
          </w:tcPr>
          <w:p w:rsidR="00F605FE" w:rsidRPr="000069A9" w:rsidRDefault="006B3589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</w:t>
            </w:r>
          </w:p>
        </w:tc>
      </w:tr>
      <w:tr w:rsidR="000069A9" w:rsidRPr="0030033E" w:rsidTr="0031751E">
        <w:trPr>
          <w:trHeight w:val="682"/>
          <w:jc w:val="center"/>
        </w:trPr>
        <w:tc>
          <w:tcPr>
            <w:tcW w:w="1016" w:type="dxa"/>
          </w:tcPr>
          <w:p w:rsidR="0031751E" w:rsidRDefault="0031751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605FE" w:rsidRPr="000069A9" w:rsidRDefault="006B3589" w:rsidP="0031751E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</w:t>
            </w:r>
            <w:r w:rsidR="00F166A8"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unctional</w:t>
            </w:r>
          </w:p>
        </w:tc>
        <w:tc>
          <w:tcPr>
            <w:tcW w:w="727" w:type="dxa"/>
          </w:tcPr>
          <w:p w:rsidR="0031751E" w:rsidRDefault="0031751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605FE" w:rsidRPr="000069A9" w:rsidRDefault="00F166A8" w:rsidP="0031751E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lexical</w:t>
            </w:r>
          </w:p>
        </w:tc>
        <w:tc>
          <w:tcPr>
            <w:tcW w:w="1138" w:type="dxa"/>
          </w:tcPr>
          <w:p w:rsidR="0031751E" w:rsidRDefault="0031751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605FE" w:rsidRPr="000069A9" w:rsidRDefault="00F166A8" w:rsidP="0031751E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Inflectional </w:t>
            </w:r>
          </w:p>
        </w:tc>
        <w:tc>
          <w:tcPr>
            <w:tcW w:w="727" w:type="dxa"/>
          </w:tcPr>
          <w:p w:rsidR="0031751E" w:rsidRDefault="0031751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605FE" w:rsidRPr="000069A9" w:rsidRDefault="00F166A8" w:rsidP="0031751E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lexical</w:t>
            </w:r>
          </w:p>
        </w:tc>
        <w:tc>
          <w:tcPr>
            <w:tcW w:w="1223" w:type="dxa"/>
          </w:tcPr>
          <w:p w:rsidR="0031751E" w:rsidRDefault="0031751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605FE" w:rsidRPr="000069A9" w:rsidRDefault="00F166A8" w:rsidP="0031751E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Derivational</w:t>
            </w:r>
          </w:p>
        </w:tc>
        <w:tc>
          <w:tcPr>
            <w:tcW w:w="727" w:type="dxa"/>
          </w:tcPr>
          <w:p w:rsidR="0031751E" w:rsidRDefault="0031751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605FE" w:rsidRPr="000069A9" w:rsidRDefault="00F166A8" w:rsidP="0031751E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lexical</w:t>
            </w:r>
          </w:p>
        </w:tc>
        <w:tc>
          <w:tcPr>
            <w:tcW w:w="1138" w:type="dxa"/>
          </w:tcPr>
          <w:p w:rsidR="0031751E" w:rsidRDefault="0031751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605FE" w:rsidRPr="000069A9" w:rsidRDefault="00F166A8" w:rsidP="0031751E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Inflectional</w:t>
            </w:r>
          </w:p>
        </w:tc>
        <w:tc>
          <w:tcPr>
            <w:tcW w:w="1033" w:type="dxa"/>
          </w:tcPr>
          <w:p w:rsidR="0031751E" w:rsidRDefault="0031751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605FE" w:rsidRPr="000069A9" w:rsidRDefault="00F166A8" w:rsidP="0031751E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functional</w:t>
            </w:r>
          </w:p>
        </w:tc>
        <w:tc>
          <w:tcPr>
            <w:tcW w:w="727" w:type="dxa"/>
          </w:tcPr>
          <w:p w:rsidR="0031751E" w:rsidRDefault="0031751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605FE" w:rsidRPr="000069A9" w:rsidRDefault="00F166A8" w:rsidP="0031751E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lexical</w:t>
            </w:r>
          </w:p>
        </w:tc>
        <w:tc>
          <w:tcPr>
            <w:tcW w:w="1223" w:type="dxa"/>
          </w:tcPr>
          <w:p w:rsidR="0031751E" w:rsidRDefault="0031751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605FE" w:rsidRPr="000069A9" w:rsidRDefault="00F166A8" w:rsidP="0031751E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Derivational</w:t>
            </w:r>
          </w:p>
        </w:tc>
        <w:tc>
          <w:tcPr>
            <w:tcW w:w="1138" w:type="dxa"/>
          </w:tcPr>
          <w:p w:rsidR="0031751E" w:rsidRDefault="0031751E" w:rsidP="001E296A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F605FE" w:rsidRPr="000069A9" w:rsidRDefault="00F166A8" w:rsidP="0031751E">
            <w:pPr>
              <w:pStyle w:val="ListParagraph"/>
              <w:bidi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069A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Inflectional</w:t>
            </w:r>
          </w:p>
        </w:tc>
      </w:tr>
    </w:tbl>
    <w:p w:rsidR="00A552C0" w:rsidRDefault="00EB2968" w:rsidP="001E296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6E348" wp14:editId="3C3A09FD">
                <wp:simplePos x="0" y="0"/>
                <wp:positionH relativeFrom="column">
                  <wp:posOffset>-95251</wp:posOffset>
                </wp:positionH>
                <wp:positionV relativeFrom="paragraph">
                  <wp:posOffset>306705</wp:posOffset>
                </wp:positionV>
                <wp:extent cx="6334125" cy="2038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038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968" w:rsidRDefault="00EB2968" w:rsidP="00EB2968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6121721" cy="1981200"/>
                                  <wp:effectExtent l="0" t="0" r="0" b="0"/>
                                  <wp:docPr id="3" name="Picture 3" descr="C:\Users\DELL\Desktop\morpheme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\Desktop\morphem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5845" cy="1982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-7.5pt;margin-top:24.15pt;width:498.75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" fillcolor="white [3201]" strokecolor="white [3212]" strokeweight="2pt">
                <v:textbox>
                  <w:txbxContent>
                    <w:p w:rsidR="00EB2968" w:rsidRDefault="00EB2968" w:rsidP="00EB2968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6121721" cy="1981200"/>
                            <wp:effectExtent l="0" t="0" r="0" b="0"/>
                            <wp:docPr id="3" name="Picture 3" descr="C:\Users\DELL\Desktop\morpheme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\Desktop\morphem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5845" cy="1982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EB2968" w:rsidRDefault="00EB2968" w:rsidP="00EB296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B2968" w:rsidRDefault="00EB2968" w:rsidP="00EB296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B2968" w:rsidRDefault="00EB2968" w:rsidP="00EB296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B2968" w:rsidRPr="001E296A" w:rsidRDefault="00EB2968" w:rsidP="00EB296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552C0" w:rsidRPr="00EF2725" w:rsidRDefault="00EF2725" w:rsidP="00E64482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F2725">
        <w:rPr>
          <w:rFonts w:asciiTheme="majorBidi" w:hAnsiTheme="majorBidi" w:cstheme="majorBidi"/>
          <w:b/>
          <w:bCs/>
          <w:sz w:val="32"/>
          <w:szCs w:val="32"/>
        </w:rPr>
        <w:lastRenderedPageBreak/>
        <w:t>3</w:t>
      </w:r>
      <w:r w:rsidR="002C4F7A" w:rsidRPr="00EF2725">
        <w:rPr>
          <w:rFonts w:asciiTheme="majorBidi" w:hAnsiTheme="majorBidi" w:cstheme="majorBidi"/>
          <w:b/>
          <w:bCs/>
          <w:sz w:val="32"/>
          <w:szCs w:val="32"/>
        </w:rPr>
        <w:t xml:space="preserve">.1. </w:t>
      </w:r>
      <w:r w:rsidR="00B70915" w:rsidRPr="00EF2725">
        <w:rPr>
          <w:rFonts w:asciiTheme="majorBidi" w:hAnsiTheme="majorBidi" w:cstheme="majorBidi"/>
          <w:b/>
          <w:bCs/>
          <w:sz w:val="32"/>
          <w:szCs w:val="32"/>
        </w:rPr>
        <w:t>Problems in morphological description</w:t>
      </w:r>
    </w:p>
    <w:p w:rsidR="00B70915" w:rsidRPr="001E296A" w:rsidRDefault="00B70915" w:rsidP="000069A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1E296A">
        <w:rPr>
          <w:rFonts w:asciiTheme="majorBidi" w:hAnsiTheme="majorBidi" w:cstheme="majorBidi"/>
          <w:sz w:val="28"/>
          <w:szCs w:val="28"/>
        </w:rPr>
        <w:t xml:space="preserve"> </w:t>
      </w:r>
      <w:r w:rsidR="002C4F7A">
        <w:rPr>
          <w:rFonts w:asciiTheme="majorBidi" w:hAnsiTheme="majorBidi" w:cstheme="majorBidi"/>
          <w:sz w:val="28"/>
          <w:szCs w:val="28"/>
        </w:rPr>
        <w:tab/>
      </w:r>
      <w:r w:rsidR="00414536" w:rsidRPr="001E296A">
        <w:rPr>
          <w:rFonts w:asciiTheme="majorBidi" w:hAnsiTheme="majorBidi" w:cstheme="majorBidi"/>
          <w:sz w:val="28"/>
          <w:szCs w:val="28"/>
        </w:rPr>
        <w:t>The chart presented here conceals a number of problems in the analysis of English morphology</w:t>
      </w:r>
      <w:r w:rsidR="000069A9">
        <w:rPr>
          <w:rFonts w:asciiTheme="majorBidi" w:hAnsiTheme="majorBidi" w:cstheme="majorBidi"/>
          <w:sz w:val="28"/>
          <w:szCs w:val="28"/>
        </w:rPr>
        <w:t xml:space="preserve">. </w:t>
      </w:r>
      <w:r w:rsidR="00414536" w:rsidRPr="001E296A">
        <w:rPr>
          <w:rFonts w:asciiTheme="majorBidi" w:hAnsiTheme="majorBidi" w:cstheme="majorBidi"/>
          <w:sz w:val="28"/>
          <w:szCs w:val="28"/>
        </w:rPr>
        <w:t>We have only considered examples of English words in which the different morphemes are easily identifiable as separate elements</w:t>
      </w:r>
      <w:r w:rsidR="00414536" w:rsidRPr="001E296A">
        <w:rPr>
          <w:rFonts w:asciiTheme="majorBidi" w:hAnsiTheme="majorBidi" w:cstheme="majorBidi"/>
          <w:sz w:val="28"/>
          <w:szCs w:val="28"/>
          <w:rtl/>
        </w:rPr>
        <w:t>.</w:t>
      </w:r>
      <w:r w:rsidR="00414536" w:rsidRPr="001E296A">
        <w:rPr>
          <w:rFonts w:asciiTheme="majorBidi" w:hAnsiTheme="majorBidi" w:cstheme="majorBidi"/>
          <w:sz w:val="28"/>
          <w:szCs w:val="28"/>
        </w:rPr>
        <w:t xml:space="preserve"> The inflectional morpheme -s is added to cat and we get the plural cats. What is the inflectional morpheme that makes sheep the plural of </w:t>
      </w:r>
      <w:r w:rsidR="00414536" w:rsidRPr="000069A9">
        <w:rPr>
          <w:rFonts w:asciiTheme="majorBidi" w:hAnsiTheme="majorBidi" w:cstheme="majorBidi"/>
          <w:b/>
          <w:bCs/>
          <w:sz w:val="28"/>
          <w:szCs w:val="28"/>
        </w:rPr>
        <w:t>sheep</w:t>
      </w:r>
      <w:r w:rsidR="00414536" w:rsidRPr="001E296A">
        <w:rPr>
          <w:rFonts w:asciiTheme="majorBidi" w:hAnsiTheme="majorBidi" w:cstheme="majorBidi"/>
          <w:sz w:val="28"/>
          <w:szCs w:val="28"/>
        </w:rPr>
        <w:t xml:space="preserve">, or </w:t>
      </w:r>
      <w:r w:rsidR="00414536" w:rsidRPr="000069A9">
        <w:rPr>
          <w:rFonts w:asciiTheme="majorBidi" w:hAnsiTheme="majorBidi" w:cstheme="majorBidi"/>
          <w:b/>
          <w:bCs/>
          <w:sz w:val="28"/>
          <w:szCs w:val="28"/>
        </w:rPr>
        <w:t>men</w:t>
      </w:r>
      <w:r w:rsidR="00414536" w:rsidRPr="001E296A">
        <w:rPr>
          <w:rFonts w:asciiTheme="majorBidi" w:hAnsiTheme="majorBidi" w:cstheme="majorBidi"/>
          <w:sz w:val="28"/>
          <w:szCs w:val="28"/>
        </w:rPr>
        <w:t xml:space="preserve"> the plural of man? These two words are clearly exception to the general pattern and have to be treated as special cases.</w:t>
      </w:r>
    </w:p>
    <w:p w:rsidR="00B70915" w:rsidRPr="00EF2725" w:rsidRDefault="00EF2725" w:rsidP="00EF2725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EF272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B70915" w:rsidRPr="00EF2725">
        <w:rPr>
          <w:rFonts w:asciiTheme="majorBidi" w:hAnsiTheme="majorBidi" w:cstheme="majorBidi"/>
          <w:b/>
          <w:bCs/>
          <w:sz w:val="32"/>
          <w:szCs w:val="32"/>
        </w:rPr>
        <w:t>Morphs and allomo</w:t>
      </w:r>
      <w:r w:rsidRPr="00EF2725">
        <w:rPr>
          <w:rFonts w:asciiTheme="majorBidi" w:hAnsiTheme="majorBidi" w:cstheme="majorBidi"/>
          <w:b/>
          <w:bCs/>
          <w:sz w:val="32"/>
          <w:szCs w:val="32"/>
        </w:rPr>
        <w:t>rphs</w:t>
      </w:r>
      <w:r w:rsidR="00A552C0" w:rsidRPr="00EF272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414536" w:rsidRPr="006B3589" w:rsidRDefault="00414536" w:rsidP="006B358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B3589">
        <w:rPr>
          <w:rFonts w:asciiTheme="majorBidi" w:hAnsiTheme="majorBidi" w:cstheme="majorBidi"/>
          <w:b/>
          <w:bCs/>
          <w:sz w:val="28"/>
          <w:szCs w:val="28"/>
        </w:rPr>
        <w:t>Morphs</w:t>
      </w:r>
      <w:r w:rsidRPr="006B3589">
        <w:rPr>
          <w:rFonts w:asciiTheme="majorBidi" w:hAnsiTheme="majorBidi" w:cstheme="majorBidi"/>
          <w:sz w:val="28"/>
          <w:szCs w:val="28"/>
        </w:rPr>
        <w:t xml:space="preserve"> are the actual forms used to realize morphemes</w:t>
      </w:r>
      <w:r w:rsidRPr="006B3589">
        <w:rPr>
          <w:rFonts w:asciiTheme="majorBidi" w:hAnsiTheme="majorBidi" w:cstheme="majorBidi"/>
          <w:sz w:val="28"/>
          <w:szCs w:val="28"/>
          <w:rtl/>
        </w:rPr>
        <w:t>.</w:t>
      </w:r>
    </w:p>
    <w:p w:rsidR="006B3589" w:rsidRDefault="005C6D62" w:rsidP="006B358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C4F7A">
        <w:rPr>
          <w:rFonts w:asciiTheme="majorBidi" w:hAnsiTheme="majorBidi" w:cstheme="majorBidi"/>
          <w:b/>
          <w:bCs/>
          <w:sz w:val="28"/>
          <w:szCs w:val="28"/>
        </w:rPr>
        <w:t>e.g.</w:t>
      </w:r>
      <w:r w:rsidRPr="006B3589">
        <w:rPr>
          <w:rFonts w:asciiTheme="majorBidi" w:hAnsiTheme="majorBidi" w:cstheme="majorBidi"/>
          <w:sz w:val="28"/>
          <w:szCs w:val="28"/>
        </w:rPr>
        <w:t xml:space="preserve"> the form </w:t>
      </w:r>
      <w:r w:rsidRPr="006B3589">
        <w:rPr>
          <w:rFonts w:asciiTheme="majorBidi" w:hAnsiTheme="majorBidi" w:cstheme="majorBidi"/>
          <w:b/>
          <w:bCs/>
          <w:sz w:val="28"/>
          <w:szCs w:val="28"/>
        </w:rPr>
        <w:t>cats</w:t>
      </w:r>
      <w:r w:rsidRPr="006B3589">
        <w:rPr>
          <w:rFonts w:asciiTheme="majorBidi" w:hAnsiTheme="majorBidi" w:cstheme="majorBidi"/>
          <w:sz w:val="28"/>
          <w:szCs w:val="28"/>
        </w:rPr>
        <w:t xml:space="preserve"> consists of two morphs, cat + -s, realizing a lexical morpheme and an inflectional morpheme (“plural”).</w:t>
      </w:r>
    </w:p>
    <w:p w:rsidR="005C6D62" w:rsidRPr="006B3589" w:rsidRDefault="005C6D62" w:rsidP="006B358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B3589">
        <w:rPr>
          <w:rFonts w:asciiTheme="majorBidi" w:hAnsiTheme="majorBidi" w:cstheme="majorBidi"/>
          <w:sz w:val="28"/>
          <w:szCs w:val="28"/>
        </w:rPr>
        <w:t xml:space="preserve">The form </w:t>
      </w:r>
      <w:r w:rsidRPr="002C4F7A">
        <w:rPr>
          <w:rFonts w:asciiTheme="majorBidi" w:hAnsiTheme="majorBidi" w:cstheme="majorBidi"/>
          <w:b/>
          <w:bCs/>
          <w:sz w:val="28"/>
          <w:szCs w:val="28"/>
        </w:rPr>
        <w:t>buses</w:t>
      </w:r>
      <w:r w:rsidRPr="006B3589">
        <w:rPr>
          <w:rFonts w:asciiTheme="majorBidi" w:hAnsiTheme="majorBidi" w:cstheme="majorBidi"/>
          <w:sz w:val="28"/>
          <w:szCs w:val="28"/>
        </w:rPr>
        <w:t xml:space="preserve"> also consists of two morphs (bus + -</w:t>
      </w:r>
      <w:proofErr w:type="spellStart"/>
      <w:r w:rsidRPr="006B3589">
        <w:rPr>
          <w:rFonts w:asciiTheme="majorBidi" w:hAnsiTheme="majorBidi" w:cstheme="majorBidi"/>
          <w:sz w:val="28"/>
          <w:szCs w:val="28"/>
        </w:rPr>
        <w:t>es</w:t>
      </w:r>
      <w:proofErr w:type="spellEnd"/>
      <w:r w:rsidRPr="006B3589">
        <w:rPr>
          <w:rFonts w:asciiTheme="majorBidi" w:hAnsiTheme="majorBidi" w:cstheme="majorBidi"/>
          <w:sz w:val="28"/>
          <w:szCs w:val="28"/>
        </w:rPr>
        <w:t>), realizing a lexical morpheme and an inflectional morpheme (“plural”).</w:t>
      </w:r>
    </w:p>
    <w:p w:rsidR="002C4F7A" w:rsidRPr="006B3589" w:rsidRDefault="005C6D62" w:rsidP="002C4F7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B3589">
        <w:rPr>
          <w:rFonts w:asciiTheme="majorBidi" w:hAnsiTheme="majorBidi" w:cstheme="majorBidi"/>
          <w:sz w:val="28"/>
          <w:szCs w:val="28"/>
        </w:rPr>
        <w:t xml:space="preserve">So there are at least </w:t>
      </w:r>
      <w:r w:rsidRPr="002C4F7A">
        <w:rPr>
          <w:rFonts w:asciiTheme="majorBidi" w:hAnsiTheme="majorBidi" w:cstheme="majorBidi"/>
          <w:b/>
          <w:bCs/>
          <w:sz w:val="28"/>
          <w:szCs w:val="28"/>
        </w:rPr>
        <w:t>two different morphs</w:t>
      </w:r>
      <w:r w:rsidRPr="006B3589">
        <w:rPr>
          <w:rFonts w:asciiTheme="majorBidi" w:hAnsiTheme="majorBidi" w:cstheme="majorBidi"/>
          <w:sz w:val="28"/>
          <w:szCs w:val="28"/>
        </w:rPr>
        <w:t xml:space="preserve"> (-s and –</w:t>
      </w:r>
      <w:proofErr w:type="spellStart"/>
      <w:r w:rsidRPr="006B3589">
        <w:rPr>
          <w:rFonts w:asciiTheme="majorBidi" w:hAnsiTheme="majorBidi" w:cstheme="majorBidi"/>
          <w:sz w:val="28"/>
          <w:szCs w:val="28"/>
        </w:rPr>
        <w:t>es</w:t>
      </w:r>
      <w:proofErr w:type="spellEnd"/>
      <w:r w:rsidRPr="006B3589">
        <w:rPr>
          <w:rFonts w:asciiTheme="majorBidi" w:hAnsiTheme="majorBidi" w:cstheme="majorBidi"/>
          <w:sz w:val="28"/>
          <w:szCs w:val="28"/>
        </w:rPr>
        <w:t>, actually /s/ and /</w:t>
      </w:r>
      <w:proofErr w:type="spellStart"/>
      <w:r w:rsidRPr="006B3589">
        <w:rPr>
          <w:rFonts w:asciiTheme="majorBidi" w:hAnsiTheme="majorBidi" w:cstheme="majorBidi"/>
          <w:sz w:val="28"/>
          <w:szCs w:val="28"/>
        </w:rPr>
        <w:t>əz</w:t>
      </w:r>
      <w:proofErr w:type="spellEnd"/>
      <w:r w:rsidRPr="006B3589">
        <w:rPr>
          <w:rFonts w:asciiTheme="majorBidi" w:hAnsiTheme="majorBidi" w:cstheme="majorBidi"/>
          <w:sz w:val="28"/>
          <w:szCs w:val="28"/>
        </w:rPr>
        <w:t>/) used to realize the inflectional morpheme “plural.”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C4F7A" w:rsidTr="002C4F7A">
        <w:tc>
          <w:tcPr>
            <w:tcW w:w="9962" w:type="dxa"/>
          </w:tcPr>
          <w:p w:rsidR="002C4F7A" w:rsidRDefault="002C4F7A" w:rsidP="002C4F7A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2C4F7A">
              <w:rPr>
                <w:rFonts w:asciiTheme="majorBidi" w:hAnsiTheme="majorBidi" w:cstheme="majorBidi"/>
                <w:sz w:val="28"/>
                <w:szCs w:val="28"/>
              </w:rPr>
              <w:t>When we find a group of different morphs, all versions of one morpheme, we can use the prefix ‘</w:t>
            </w:r>
            <w:proofErr w:type="spellStart"/>
            <w:r w:rsidRPr="002C4F7A">
              <w:rPr>
                <w:rFonts w:asciiTheme="majorBidi" w:hAnsiTheme="majorBidi" w:cstheme="majorBidi"/>
                <w:sz w:val="28"/>
                <w:szCs w:val="28"/>
              </w:rPr>
              <w:t>allo</w:t>
            </w:r>
            <w:proofErr w:type="spellEnd"/>
            <w:r w:rsidRPr="002C4F7A">
              <w:rPr>
                <w:rFonts w:asciiTheme="majorBidi" w:hAnsiTheme="majorBidi" w:cstheme="majorBidi"/>
                <w:sz w:val="28"/>
                <w:szCs w:val="28"/>
              </w:rPr>
              <w:t xml:space="preserve">-” ( one of a closely related set ) and describe them as </w:t>
            </w:r>
            <w:r w:rsidRPr="002C4F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allomorphs</w:t>
            </w:r>
            <w:r w:rsidRPr="002C4F7A">
              <w:rPr>
                <w:rFonts w:asciiTheme="majorBidi" w:hAnsiTheme="majorBidi" w:cstheme="majorBidi"/>
                <w:sz w:val="28"/>
                <w:szCs w:val="28"/>
              </w:rPr>
              <w:t xml:space="preserve"> of that morpheme.</w:t>
            </w:r>
          </w:p>
        </w:tc>
      </w:tr>
    </w:tbl>
    <w:p w:rsidR="00414536" w:rsidRPr="006B3589" w:rsidRDefault="005C6D62" w:rsidP="002C4F7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B3589">
        <w:rPr>
          <w:rFonts w:asciiTheme="majorBidi" w:hAnsiTheme="majorBidi" w:cstheme="majorBidi"/>
          <w:sz w:val="28"/>
          <w:szCs w:val="28"/>
        </w:rPr>
        <w:t xml:space="preserve"> </w:t>
      </w:r>
    </w:p>
    <w:p w:rsidR="001E296A" w:rsidRPr="006B3589" w:rsidRDefault="001E296A" w:rsidP="006B358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C4F7A">
        <w:rPr>
          <w:rFonts w:asciiTheme="majorBidi" w:hAnsiTheme="majorBidi" w:cstheme="majorBidi"/>
          <w:sz w:val="28"/>
          <w:szCs w:val="28"/>
        </w:rPr>
        <w:t>Note</w:t>
      </w:r>
      <w:r w:rsidRPr="006B3589">
        <w:rPr>
          <w:rFonts w:asciiTheme="majorBidi" w:hAnsiTheme="majorBidi" w:cstheme="majorBidi"/>
          <w:sz w:val="28"/>
          <w:szCs w:val="28"/>
        </w:rPr>
        <w:t xml:space="preserve"> that the morpheme “plural” can be attached to a number of lexical morphemes to produce structures like “cat + plural,” “bus + plural,” “sheep + plural” and “man + plural</w:t>
      </w:r>
      <w:r w:rsidRPr="006B3589">
        <w:rPr>
          <w:rFonts w:asciiTheme="majorBidi" w:hAnsiTheme="majorBidi" w:cstheme="majorBidi"/>
          <w:sz w:val="28"/>
          <w:szCs w:val="28"/>
          <w:rtl/>
        </w:rPr>
        <w:t xml:space="preserve">”. </w:t>
      </w:r>
    </w:p>
    <w:p w:rsidR="001E296A" w:rsidRPr="006B3589" w:rsidRDefault="001E296A" w:rsidP="006B358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B3589">
        <w:rPr>
          <w:rFonts w:asciiTheme="majorBidi" w:hAnsiTheme="majorBidi" w:cstheme="majorBidi"/>
          <w:sz w:val="28"/>
          <w:szCs w:val="28"/>
        </w:rPr>
        <w:t>In each of these examples, the actual forms of the morphs that result from the morpheme “plural” are different. Yet they are all allomorphs of the one morpheme</w:t>
      </w:r>
      <w:r w:rsidRPr="006B3589">
        <w:rPr>
          <w:rFonts w:asciiTheme="majorBidi" w:hAnsiTheme="majorBidi" w:cstheme="majorBidi"/>
          <w:sz w:val="28"/>
          <w:szCs w:val="28"/>
          <w:rtl/>
        </w:rPr>
        <w:t>.</w:t>
      </w:r>
    </w:p>
    <w:p w:rsidR="001E296A" w:rsidRPr="006B3589" w:rsidRDefault="001E296A" w:rsidP="006B358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B3589">
        <w:rPr>
          <w:rFonts w:asciiTheme="majorBidi" w:hAnsiTheme="majorBidi" w:cstheme="majorBidi"/>
          <w:sz w:val="28"/>
          <w:szCs w:val="28"/>
        </w:rPr>
        <w:lastRenderedPageBreak/>
        <w:t>So, in addition to /s/ and /</w:t>
      </w:r>
      <w:proofErr w:type="spellStart"/>
      <w:r w:rsidRPr="006B3589">
        <w:rPr>
          <w:rFonts w:asciiTheme="majorBidi" w:hAnsiTheme="majorBidi" w:cstheme="majorBidi"/>
          <w:sz w:val="28"/>
          <w:szCs w:val="28"/>
        </w:rPr>
        <w:t>əz</w:t>
      </w:r>
      <w:proofErr w:type="spellEnd"/>
      <w:r w:rsidRPr="006B3589">
        <w:rPr>
          <w:rFonts w:asciiTheme="majorBidi" w:hAnsiTheme="majorBidi" w:cstheme="majorBidi"/>
          <w:sz w:val="28"/>
          <w:szCs w:val="28"/>
        </w:rPr>
        <w:t xml:space="preserve"> /, another allomorph of “plural” in English seems to be a </w:t>
      </w:r>
      <w:r w:rsidRPr="002C4F7A">
        <w:rPr>
          <w:rFonts w:asciiTheme="majorBidi" w:hAnsiTheme="majorBidi" w:cstheme="majorBidi"/>
          <w:b/>
          <w:bCs/>
          <w:sz w:val="28"/>
          <w:szCs w:val="28"/>
        </w:rPr>
        <w:t>zero-morph</w:t>
      </w:r>
      <w:r w:rsidRPr="006B3589">
        <w:rPr>
          <w:rFonts w:asciiTheme="majorBidi" w:hAnsiTheme="majorBidi" w:cstheme="majorBidi"/>
          <w:sz w:val="28"/>
          <w:szCs w:val="28"/>
        </w:rPr>
        <w:t xml:space="preserve"> because the plural form of sheep is actually “sheep + ø</w:t>
      </w:r>
      <w:r w:rsidRPr="006B3589">
        <w:rPr>
          <w:rFonts w:asciiTheme="majorBidi" w:hAnsiTheme="majorBidi" w:cstheme="majorBidi"/>
          <w:sz w:val="28"/>
          <w:szCs w:val="28"/>
          <w:rtl/>
        </w:rPr>
        <w:t>”.</w:t>
      </w:r>
    </w:p>
    <w:p w:rsidR="005C6D62" w:rsidRPr="0031751E" w:rsidRDefault="001E296A" w:rsidP="0031751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B3589">
        <w:rPr>
          <w:rFonts w:asciiTheme="majorBidi" w:hAnsiTheme="majorBidi" w:cstheme="majorBidi"/>
          <w:sz w:val="28"/>
          <w:szCs w:val="28"/>
        </w:rPr>
        <w:t>When we look at “</w:t>
      </w:r>
      <w:r w:rsidRPr="002C4F7A">
        <w:rPr>
          <w:rFonts w:asciiTheme="majorBidi" w:hAnsiTheme="majorBidi" w:cstheme="majorBidi"/>
          <w:b/>
          <w:bCs/>
          <w:sz w:val="28"/>
          <w:szCs w:val="28"/>
        </w:rPr>
        <w:t>man + plural</w:t>
      </w:r>
      <w:r w:rsidRPr="006B3589">
        <w:rPr>
          <w:rFonts w:asciiTheme="majorBidi" w:hAnsiTheme="majorBidi" w:cstheme="majorBidi"/>
          <w:sz w:val="28"/>
          <w:szCs w:val="28"/>
        </w:rPr>
        <w:t>,” we have a vowel change in the word (</w:t>
      </w:r>
      <w:proofErr w:type="spellStart"/>
      <w:r w:rsidRPr="006B3589">
        <w:rPr>
          <w:rFonts w:asciiTheme="majorBidi" w:hAnsiTheme="majorBidi" w:cstheme="majorBidi"/>
          <w:sz w:val="28"/>
          <w:szCs w:val="28"/>
        </w:rPr>
        <w:t>æ→ɛ</w:t>
      </w:r>
      <w:proofErr w:type="spellEnd"/>
      <w:r w:rsidRPr="006B3589">
        <w:rPr>
          <w:rFonts w:asciiTheme="majorBidi" w:hAnsiTheme="majorBidi" w:cstheme="majorBidi"/>
          <w:sz w:val="28"/>
          <w:szCs w:val="28"/>
        </w:rPr>
        <w:t>) as the mor</w:t>
      </w:r>
      <w:bookmarkStart w:id="0" w:name="_GoBack"/>
      <w:bookmarkEnd w:id="0"/>
      <w:r w:rsidRPr="006B3589">
        <w:rPr>
          <w:rFonts w:asciiTheme="majorBidi" w:hAnsiTheme="majorBidi" w:cstheme="majorBidi"/>
          <w:sz w:val="28"/>
          <w:szCs w:val="28"/>
        </w:rPr>
        <w:t xml:space="preserve">ph that produces the “irregular” plural form </w:t>
      </w:r>
      <w:r w:rsidRPr="002C4F7A">
        <w:rPr>
          <w:rFonts w:asciiTheme="majorBidi" w:hAnsiTheme="majorBidi" w:cstheme="majorBidi"/>
          <w:b/>
          <w:bCs/>
          <w:sz w:val="28"/>
          <w:szCs w:val="28"/>
        </w:rPr>
        <w:t>men</w:t>
      </w:r>
      <w:r w:rsidRPr="006B3589">
        <w:rPr>
          <w:rFonts w:asciiTheme="majorBidi" w:hAnsiTheme="majorBidi" w:cstheme="majorBidi"/>
          <w:sz w:val="28"/>
          <w:szCs w:val="28"/>
        </w:rPr>
        <w:t>.</w:t>
      </w:r>
    </w:p>
    <w:sectPr w:rsidR="005C6D62" w:rsidRPr="0031751E" w:rsidSect="00EB2968">
      <w:footerReference w:type="default" r:id="rId11"/>
      <w:pgSz w:w="11906" w:h="16838"/>
      <w:pgMar w:top="1440" w:right="1080" w:bottom="1440" w:left="1080" w:header="397" w:footer="39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CE7" w:rsidRDefault="00DC0CE7" w:rsidP="000069A9">
      <w:pPr>
        <w:spacing w:after="0" w:line="240" w:lineRule="auto"/>
      </w:pPr>
      <w:r>
        <w:separator/>
      </w:r>
    </w:p>
  </w:endnote>
  <w:endnote w:type="continuationSeparator" w:id="0">
    <w:p w:rsidR="00DC0CE7" w:rsidRDefault="00DC0CE7" w:rsidP="0000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90382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69A9" w:rsidRDefault="000069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968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0069A9" w:rsidRDefault="000069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CE7" w:rsidRDefault="00DC0CE7" w:rsidP="000069A9">
      <w:pPr>
        <w:spacing w:after="0" w:line="240" w:lineRule="auto"/>
      </w:pPr>
      <w:r>
        <w:separator/>
      </w:r>
    </w:p>
  </w:footnote>
  <w:footnote w:type="continuationSeparator" w:id="0">
    <w:p w:rsidR="00DC0CE7" w:rsidRDefault="00DC0CE7" w:rsidP="0000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72AB"/>
    <w:multiLevelType w:val="multilevel"/>
    <w:tmpl w:val="09020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0341D8"/>
    <w:multiLevelType w:val="hybridMultilevel"/>
    <w:tmpl w:val="67C67EF6"/>
    <w:lvl w:ilvl="0" w:tplc="313E94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AE96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5CE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80B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82BB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3824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4AB5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F426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80A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65E6B"/>
    <w:multiLevelType w:val="hybridMultilevel"/>
    <w:tmpl w:val="1C30DE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BD6F36"/>
    <w:multiLevelType w:val="multilevel"/>
    <w:tmpl w:val="BC583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CE12D98"/>
    <w:multiLevelType w:val="hybridMultilevel"/>
    <w:tmpl w:val="B994E014"/>
    <w:lvl w:ilvl="0" w:tplc="EB34E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402BC3"/>
    <w:multiLevelType w:val="hybridMultilevel"/>
    <w:tmpl w:val="EB608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325584"/>
    <w:multiLevelType w:val="multilevel"/>
    <w:tmpl w:val="FAD8DE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">
    <w:nsid w:val="22E60302"/>
    <w:multiLevelType w:val="multilevel"/>
    <w:tmpl w:val="5B4A8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5417085"/>
    <w:multiLevelType w:val="hybridMultilevel"/>
    <w:tmpl w:val="BB040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3A4E94"/>
    <w:multiLevelType w:val="multilevel"/>
    <w:tmpl w:val="AF0E373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303F17F4"/>
    <w:multiLevelType w:val="hybridMultilevel"/>
    <w:tmpl w:val="F79E1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CC291A"/>
    <w:multiLevelType w:val="hybridMultilevel"/>
    <w:tmpl w:val="51BC2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C7732C"/>
    <w:multiLevelType w:val="hybridMultilevel"/>
    <w:tmpl w:val="6180C3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0F0F3D"/>
    <w:multiLevelType w:val="hybridMultilevel"/>
    <w:tmpl w:val="93E2DE76"/>
    <w:lvl w:ilvl="0" w:tplc="179E72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F477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2E40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AC07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2431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D026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98BD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ACB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E4C6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CE6CC7"/>
    <w:multiLevelType w:val="hybridMultilevel"/>
    <w:tmpl w:val="C8CCD13A"/>
    <w:lvl w:ilvl="0" w:tplc="4DA646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E854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ED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EAD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EA3D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06EC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411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322F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C4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C1634C"/>
    <w:multiLevelType w:val="hybridMultilevel"/>
    <w:tmpl w:val="A4ACD8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2574B3"/>
    <w:multiLevelType w:val="hybridMultilevel"/>
    <w:tmpl w:val="79A2C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14"/>
  </w:num>
  <w:num w:numId="7">
    <w:abstractNumId w:val="15"/>
  </w:num>
  <w:num w:numId="8">
    <w:abstractNumId w:val="13"/>
  </w:num>
  <w:num w:numId="9">
    <w:abstractNumId w:val="7"/>
  </w:num>
  <w:num w:numId="10">
    <w:abstractNumId w:val="16"/>
  </w:num>
  <w:num w:numId="11">
    <w:abstractNumId w:val="0"/>
  </w:num>
  <w:num w:numId="12">
    <w:abstractNumId w:val="2"/>
  </w:num>
  <w:num w:numId="13">
    <w:abstractNumId w:val="5"/>
  </w:num>
  <w:num w:numId="14">
    <w:abstractNumId w:val="8"/>
  </w:num>
  <w:num w:numId="15">
    <w:abstractNumId w:val="1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15"/>
    <w:rsid w:val="000069A9"/>
    <w:rsid w:val="00015BA6"/>
    <w:rsid w:val="00176DB3"/>
    <w:rsid w:val="001D598A"/>
    <w:rsid w:val="001E296A"/>
    <w:rsid w:val="001F1199"/>
    <w:rsid w:val="00232B66"/>
    <w:rsid w:val="002C4F7A"/>
    <w:rsid w:val="002F5724"/>
    <w:rsid w:val="0030033E"/>
    <w:rsid w:val="0031751E"/>
    <w:rsid w:val="00324AE8"/>
    <w:rsid w:val="003A55BD"/>
    <w:rsid w:val="003D184E"/>
    <w:rsid w:val="00414536"/>
    <w:rsid w:val="00443B36"/>
    <w:rsid w:val="00450215"/>
    <w:rsid w:val="005C3610"/>
    <w:rsid w:val="005C6D62"/>
    <w:rsid w:val="006515F9"/>
    <w:rsid w:val="0066330A"/>
    <w:rsid w:val="006B27EB"/>
    <w:rsid w:val="006B3589"/>
    <w:rsid w:val="00735EB6"/>
    <w:rsid w:val="00A552C0"/>
    <w:rsid w:val="00A70F07"/>
    <w:rsid w:val="00AE066D"/>
    <w:rsid w:val="00B630C7"/>
    <w:rsid w:val="00B637B2"/>
    <w:rsid w:val="00B70915"/>
    <w:rsid w:val="00DC0CE7"/>
    <w:rsid w:val="00DD2E42"/>
    <w:rsid w:val="00DE5C3C"/>
    <w:rsid w:val="00E64482"/>
    <w:rsid w:val="00EB2968"/>
    <w:rsid w:val="00EF2725"/>
    <w:rsid w:val="00F03C5D"/>
    <w:rsid w:val="00F166A8"/>
    <w:rsid w:val="00F605FE"/>
    <w:rsid w:val="00F93B0C"/>
    <w:rsid w:val="00F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9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0915"/>
    <w:pPr>
      <w:ind w:left="720"/>
      <w:contextualSpacing/>
    </w:pPr>
  </w:style>
  <w:style w:type="table" w:styleId="TableGrid">
    <w:name w:val="Table Grid"/>
    <w:basedOn w:val="TableNormal"/>
    <w:uiPriority w:val="59"/>
    <w:rsid w:val="00F6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6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A9"/>
  </w:style>
  <w:style w:type="paragraph" w:styleId="Footer">
    <w:name w:val="footer"/>
    <w:basedOn w:val="Normal"/>
    <w:link w:val="FooterChar"/>
    <w:uiPriority w:val="99"/>
    <w:unhideWhenUsed/>
    <w:rsid w:val="00006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9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0915"/>
    <w:pPr>
      <w:ind w:left="720"/>
      <w:contextualSpacing/>
    </w:pPr>
  </w:style>
  <w:style w:type="table" w:styleId="TableGrid">
    <w:name w:val="Table Grid"/>
    <w:basedOn w:val="TableNormal"/>
    <w:uiPriority w:val="59"/>
    <w:rsid w:val="00F60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6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A9"/>
  </w:style>
  <w:style w:type="paragraph" w:styleId="Footer">
    <w:name w:val="footer"/>
    <w:basedOn w:val="Normal"/>
    <w:link w:val="FooterChar"/>
    <w:uiPriority w:val="99"/>
    <w:unhideWhenUsed/>
    <w:rsid w:val="00006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1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9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1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69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3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2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14</cp:revision>
  <cp:lastPrinted>2023-04-03T04:42:00Z</cp:lastPrinted>
  <dcterms:created xsi:type="dcterms:W3CDTF">2023-03-27T06:44:00Z</dcterms:created>
  <dcterms:modified xsi:type="dcterms:W3CDTF">2023-04-03T04:43:00Z</dcterms:modified>
</cp:coreProperties>
</file>