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0E5" w:rsidRPr="007553D8" w:rsidRDefault="00F7697E" w:rsidP="00365501">
      <w:pPr>
        <w:tabs>
          <w:tab w:val="left" w:pos="2006"/>
        </w:tabs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7553D8">
        <w:rPr>
          <w:rFonts w:asciiTheme="majorBidi" w:hAnsiTheme="majorBidi" w:cstheme="majorBidi"/>
          <w:b/>
          <w:bCs/>
          <w:color w:val="2E74B5" w:themeColor="accent1" w:themeShade="BF"/>
          <w:sz w:val="28"/>
          <w:szCs w:val="28"/>
          <w:u w:val="single"/>
          <w:lang w:bidi="ar-IQ"/>
        </w:rPr>
        <w:t>Steam Power Plants</w:t>
      </w:r>
    </w:p>
    <w:p w:rsidR="00F836D8" w:rsidRDefault="00355151" w:rsidP="00355151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="ProximaNova-Bold" w:hAnsi="ProximaNova-Bold" w:cs="ProximaNova-Bold"/>
          <w:b/>
          <w:bCs/>
          <w:color w:val="B30000"/>
          <w:sz w:val="30"/>
          <w:szCs w:val="30"/>
          <w:u w:val="single"/>
        </w:rPr>
        <w:t>5</w:t>
      </w:r>
      <w:r w:rsidR="00A27AAF">
        <w:rPr>
          <w:rFonts w:ascii="ProximaNova-Bold" w:hAnsi="ProximaNova-Bold" w:cs="ProximaNova-Bold"/>
          <w:b/>
          <w:bCs/>
          <w:color w:val="B30000"/>
          <w:sz w:val="30"/>
          <w:szCs w:val="30"/>
          <w:u w:val="single"/>
        </w:rPr>
        <w:t xml:space="preserve">- </w:t>
      </w:r>
      <w:r>
        <w:rPr>
          <w:rFonts w:ascii="ProximaNova-Bold" w:hAnsi="ProximaNova-Bold" w:cs="ProximaNova-Bold"/>
          <w:b/>
          <w:bCs/>
          <w:color w:val="B30000"/>
          <w:sz w:val="30"/>
          <w:szCs w:val="30"/>
        </w:rPr>
        <w:t>DEVIATION OF ACTUAL VAPOR</w:t>
      </w:r>
      <w:r>
        <w:rPr>
          <w:rFonts w:ascii="ProximaNova-Bold" w:hAnsi="ProximaNova-Bold" w:cs="ProximaNova-Bold"/>
          <w:b/>
          <w:bCs/>
          <w:color w:val="B30000"/>
          <w:sz w:val="30"/>
          <w:szCs w:val="30"/>
        </w:rPr>
        <w:t xml:space="preserve"> </w:t>
      </w:r>
      <w:r>
        <w:rPr>
          <w:rFonts w:ascii="ProximaNova-Bold" w:hAnsi="ProximaNova-Bold" w:cs="ProximaNova-Bold"/>
          <w:b/>
          <w:bCs/>
          <w:color w:val="B30000"/>
          <w:sz w:val="30"/>
          <w:szCs w:val="30"/>
        </w:rPr>
        <w:t>POWER CYCLES FROM IDEALIZED</w:t>
      </w:r>
      <w:r>
        <w:rPr>
          <w:rFonts w:ascii="ProximaNova-Bold" w:hAnsi="ProximaNova-Bold" w:cs="ProximaNova-Bold"/>
          <w:b/>
          <w:bCs/>
          <w:color w:val="B30000"/>
          <w:sz w:val="30"/>
          <w:szCs w:val="30"/>
        </w:rPr>
        <w:t xml:space="preserve"> </w:t>
      </w:r>
      <w:r>
        <w:rPr>
          <w:rFonts w:ascii="ProximaNova-Bold" w:hAnsi="ProximaNova-Bold" w:cs="ProximaNova-Bold"/>
          <w:b/>
          <w:bCs/>
          <w:color w:val="B30000"/>
          <w:sz w:val="30"/>
          <w:szCs w:val="30"/>
        </w:rPr>
        <w:t>ONES</w:t>
      </w:r>
    </w:p>
    <w:p w:rsidR="00F836D8" w:rsidRPr="00F836D8" w:rsidRDefault="00C00CF2" w:rsidP="00F836D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F836D8">
        <w:rPr>
          <w:rFonts w:asciiTheme="majorBidi" w:hAnsiTheme="majorBidi" w:cstheme="majorBidi"/>
          <w:sz w:val="28"/>
          <w:szCs w:val="28"/>
        </w:rPr>
        <w:t xml:space="preserve"> </w:t>
      </w:r>
    </w:p>
    <w:p w:rsidR="00355151" w:rsidRPr="00355151" w:rsidRDefault="00355151" w:rsidP="00355151">
      <w:pPr>
        <w:autoSpaceDE w:val="0"/>
        <w:autoSpaceDN w:val="0"/>
        <w:bidi w:val="0"/>
        <w:adjustRightInd w:val="0"/>
        <w:spacing w:after="0" w:line="360" w:lineRule="auto"/>
        <w:jc w:val="mediumKashida"/>
        <w:rPr>
          <w:rFonts w:asciiTheme="majorBidi" w:eastAsia="STIXGeneral-Regular" w:hAnsiTheme="majorBidi" w:cstheme="majorBidi"/>
          <w:sz w:val="32"/>
          <w:szCs w:val="32"/>
        </w:rPr>
      </w:pPr>
      <w:r w:rsidRPr="00355151">
        <w:rPr>
          <w:rFonts w:asciiTheme="majorBidi" w:eastAsia="STIXGeneral-Regular" w:hAnsiTheme="majorBidi" w:cstheme="majorBidi"/>
          <w:sz w:val="32"/>
          <w:szCs w:val="32"/>
        </w:rPr>
        <w:t>The actual vapor power cycle differs from the ideal Rankine cycle, as illustrated</w:t>
      </w:r>
      <w:r>
        <w:rPr>
          <w:rFonts w:asciiTheme="majorBidi" w:eastAsia="STIXGeneral-Regular" w:hAnsiTheme="majorBidi" w:cstheme="majorBidi"/>
          <w:sz w:val="32"/>
          <w:szCs w:val="32"/>
        </w:rPr>
        <w:t xml:space="preserve"> </w:t>
      </w:r>
      <w:r w:rsidRPr="00355151">
        <w:rPr>
          <w:rFonts w:asciiTheme="majorBidi" w:eastAsia="STIXGeneral-Regular" w:hAnsiTheme="majorBidi" w:cstheme="majorBidi"/>
          <w:sz w:val="32"/>
          <w:szCs w:val="32"/>
        </w:rPr>
        <w:t>in Fig. 10</w:t>
      </w:r>
      <w:r w:rsidRPr="00355151">
        <w:rPr>
          <w:rFonts w:asciiTheme="majorBidi" w:eastAsia="STIXGeneral-Regular" w:hAnsiTheme="majorBidi" w:cstheme="majorBidi" w:hint="eastAsia"/>
          <w:sz w:val="32"/>
          <w:szCs w:val="32"/>
        </w:rPr>
        <w:t>–</w:t>
      </w:r>
      <w:r w:rsidRPr="00355151">
        <w:rPr>
          <w:rFonts w:asciiTheme="majorBidi" w:eastAsia="STIXGeneral-Regular" w:hAnsiTheme="majorBidi" w:cstheme="majorBidi"/>
          <w:sz w:val="32"/>
          <w:szCs w:val="32"/>
        </w:rPr>
        <w:t>4a, as a result of irreversibilities in various components.</w:t>
      </w:r>
      <w:r>
        <w:rPr>
          <w:rFonts w:asciiTheme="majorBidi" w:eastAsia="STIXGeneral-Regular" w:hAnsiTheme="majorBidi" w:cstheme="majorBidi"/>
          <w:sz w:val="32"/>
          <w:szCs w:val="32"/>
        </w:rPr>
        <w:t xml:space="preserve"> </w:t>
      </w:r>
      <w:r w:rsidRPr="00355151">
        <w:rPr>
          <w:rFonts w:asciiTheme="majorBidi" w:eastAsia="STIXGeneral-Regular" w:hAnsiTheme="majorBidi" w:cstheme="majorBidi"/>
          <w:sz w:val="32"/>
          <w:szCs w:val="32"/>
        </w:rPr>
        <w:t>Fluid friction and heat loss to the surroun</w:t>
      </w:r>
      <w:r>
        <w:rPr>
          <w:rFonts w:asciiTheme="majorBidi" w:eastAsia="STIXGeneral-Regular" w:hAnsiTheme="majorBidi" w:cstheme="majorBidi"/>
          <w:sz w:val="32"/>
          <w:szCs w:val="32"/>
        </w:rPr>
        <w:t xml:space="preserve">dings are the two common source </w:t>
      </w:r>
      <w:r w:rsidRPr="00355151">
        <w:rPr>
          <w:rFonts w:asciiTheme="majorBidi" w:eastAsia="STIXGeneral-Regular" w:hAnsiTheme="majorBidi" w:cstheme="majorBidi"/>
          <w:sz w:val="32"/>
          <w:szCs w:val="32"/>
        </w:rPr>
        <w:t>of irreversibilities.</w:t>
      </w:r>
      <w:r>
        <w:rPr>
          <w:rFonts w:asciiTheme="majorBidi" w:eastAsia="STIXGeneral-Regular" w:hAnsiTheme="majorBidi" w:cstheme="majorBidi"/>
          <w:sz w:val="32"/>
          <w:szCs w:val="32"/>
        </w:rPr>
        <w:t xml:space="preserve"> </w:t>
      </w:r>
      <w:r w:rsidRPr="00355151">
        <w:rPr>
          <w:rFonts w:asciiTheme="majorBidi" w:eastAsia="STIXGeneral-Regular" w:hAnsiTheme="majorBidi" w:cstheme="majorBidi"/>
          <w:sz w:val="32"/>
          <w:szCs w:val="32"/>
        </w:rPr>
        <w:t>Fluid friction causes pressure drops in the boiler, the condenser, and the</w:t>
      </w:r>
      <w:r>
        <w:rPr>
          <w:rFonts w:asciiTheme="majorBidi" w:eastAsia="STIXGeneral-Regular" w:hAnsiTheme="majorBidi" w:cstheme="majorBidi"/>
          <w:sz w:val="32"/>
          <w:szCs w:val="32"/>
        </w:rPr>
        <w:t xml:space="preserve"> </w:t>
      </w:r>
      <w:r w:rsidRPr="00355151">
        <w:rPr>
          <w:rFonts w:asciiTheme="majorBidi" w:eastAsia="STIXGeneral-Regular" w:hAnsiTheme="majorBidi" w:cstheme="majorBidi"/>
          <w:sz w:val="32"/>
          <w:szCs w:val="32"/>
        </w:rPr>
        <w:t>piping between various components. As a result, steam leaves the boiler at a</w:t>
      </w:r>
      <w:r>
        <w:rPr>
          <w:rFonts w:asciiTheme="majorBidi" w:eastAsia="STIXGeneral-Regular" w:hAnsiTheme="majorBidi" w:cstheme="majorBidi"/>
          <w:sz w:val="32"/>
          <w:szCs w:val="32"/>
        </w:rPr>
        <w:t xml:space="preserve"> </w:t>
      </w:r>
      <w:r w:rsidRPr="00355151">
        <w:rPr>
          <w:rFonts w:asciiTheme="majorBidi" w:eastAsia="STIXGeneral-Regular" w:hAnsiTheme="majorBidi" w:cstheme="majorBidi"/>
          <w:sz w:val="32"/>
          <w:szCs w:val="32"/>
        </w:rPr>
        <w:t>somewhat lower pressure. Also, the pressure at the turbine inlet is somewhat</w:t>
      </w:r>
    </w:p>
    <w:p w:rsidR="00355151" w:rsidRPr="00355151" w:rsidRDefault="00355151" w:rsidP="00355151">
      <w:pPr>
        <w:autoSpaceDE w:val="0"/>
        <w:autoSpaceDN w:val="0"/>
        <w:bidi w:val="0"/>
        <w:adjustRightInd w:val="0"/>
        <w:spacing w:after="0" w:line="360" w:lineRule="auto"/>
        <w:jc w:val="mediumKashida"/>
        <w:rPr>
          <w:rFonts w:asciiTheme="majorBidi" w:eastAsia="STIXGeneral-Regular" w:hAnsiTheme="majorBidi" w:cstheme="majorBidi"/>
          <w:sz w:val="32"/>
          <w:szCs w:val="32"/>
        </w:rPr>
      </w:pPr>
      <w:r w:rsidRPr="00355151">
        <w:rPr>
          <w:rFonts w:asciiTheme="majorBidi" w:eastAsia="STIXGeneral-Regular" w:hAnsiTheme="majorBidi" w:cstheme="majorBidi"/>
          <w:sz w:val="32"/>
          <w:szCs w:val="32"/>
        </w:rPr>
        <w:t>lower than that at the boiler exit due to the pressure drop in the connecting</w:t>
      </w:r>
      <w:r>
        <w:rPr>
          <w:rFonts w:asciiTheme="majorBidi" w:eastAsia="STIXGeneral-Regular" w:hAnsiTheme="majorBidi" w:cstheme="majorBidi"/>
          <w:sz w:val="32"/>
          <w:szCs w:val="32"/>
        </w:rPr>
        <w:t xml:space="preserve"> </w:t>
      </w:r>
      <w:r w:rsidRPr="00355151">
        <w:rPr>
          <w:rFonts w:asciiTheme="majorBidi" w:eastAsia="STIXGeneral-Regular" w:hAnsiTheme="majorBidi" w:cstheme="majorBidi"/>
          <w:sz w:val="32"/>
          <w:szCs w:val="32"/>
        </w:rPr>
        <w:t>pipes. The pressure drop in the condenser is usually very small. To compensate</w:t>
      </w:r>
      <w:r>
        <w:rPr>
          <w:rFonts w:asciiTheme="majorBidi" w:eastAsia="STIXGeneral-Regular" w:hAnsiTheme="majorBidi" w:cstheme="majorBidi"/>
          <w:sz w:val="32"/>
          <w:szCs w:val="32"/>
        </w:rPr>
        <w:t xml:space="preserve"> </w:t>
      </w:r>
      <w:r w:rsidRPr="00355151">
        <w:rPr>
          <w:rFonts w:asciiTheme="majorBidi" w:eastAsia="STIXGeneral-Regular" w:hAnsiTheme="majorBidi" w:cstheme="majorBidi"/>
          <w:sz w:val="32"/>
          <w:szCs w:val="32"/>
        </w:rPr>
        <w:t>for these pressure drops, the water must be pumped to a sufficiently</w:t>
      </w:r>
      <w:r>
        <w:rPr>
          <w:rFonts w:asciiTheme="majorBidi" w:eastAsia="STIXGeneral-Regular" w:hAnsiTheme="majorBidi" w:cstheme="majorBidi"/>
          <w:sz w:val="32"/>
          <w:szCs w:val="32"/>
        </w:rPr>
        <w:t xml:space="preserve"> </w:t>
      </w:r>
      <w:r w:rsidRPr="00355151">
        <w:rPr>
          <w:rFonts w:asciiTheme="majorBidi" w:eastAsia="STIXGeneral-Regular" w:hAnsiTheme="majorBidi" w:cstheme="majorBidi"/>
          <w:sz w:val="32"/>
          <w:szCs w:val="32"/>
        </w:rPr>
        <w:t>higher pressure than the ideal cycle calls for. This requires a larger pump and</w:t>
      </w:r>
      <w:r>
        <w:rPr>
          <w:rFonts w:asciiTheme="majorBidi" w:eastAsia="STIXGeneral-Regular" w:hAnsiTheme="majorBidi" w:cstheme="majorBidi"/>
          <w:sz w:val="32"/>
          <w:szCs w:val="32"/>
        </w:rPr>
        <w:t xml:space="preserve"> </w:t>
      </w:r>
      <w:r w:rsidRPr="00355151">
        <w:rPr>
          <w:rFonts w:asciiTheme="majorBidi" w:eastAsia="STIXGeneral-Regular" w:hAnsiTheme="majorBidi" w:cstheme="majorBidi"/>
          <w:sz w:val="32"/>
          <w:szCs w:val="32"/>
        </w:rPr>
        <w:t>larger work input to the pump.</w:t>
      </w:r>
    </w:p>
    <w:p w:rsidR="007553D8" w:rsidRDefault="00355151" w:rsidP="00355151">
      <w:pPr>
        <w:autoSpaceDE w:val="0"/>
        <w:autoSpaceDN w:val="0"/>
        <w:bidi w:val="0"/>
        <w:adjustRightInd w:val="0"/>
        <w:spacing w:after="0" w:line="360" w:lineRule="auto"/>
        <w:jc w:val="mediumKashida"/>
        <w:rPr>
          <w:rFonts w:asciiTheme="majorBidi" w:hAnsiTheme="majorBidi" w:cstheme="majorBidi"/>
          <w:b/>
          <w:bCs/>
          <w:noProof/>
          <w:sz w:val="28"/>
          <w:szCs w:val="28"/>
          <w:vertAlign w:val="subscript"/>
        </w:rPr>
      </w:pPr>
      <w:r w:rsidRPr="00355151">
        <w:rPr>
          <w:rFonts w:asciiTheme="majorBidi" w:eastAsia="STIXGeneral-Regular" w:hAnsiTheme="majorBidi" w:cstheme="majorBidi"/>
          <w:sz w:val="32"/>
          <w:szCs w:val="32"/>
        </w:rPr>
        <w:t>The other major source of irreversibility is the heat loss from the steam to</w:t>
      </w:r>
      <w:r>
        <w:rPr>
          <w:rFonts w:asciiTheme="majorBidi" w:eastAsia="STIXGeneral-Regular" w:hAnsiTheme="majorBidi" w:cstheme="majorBidi"/>
          <w:sz w:val="32"/>
          <w:szCs w:val="32"/>
        </w:rPr>
        <w:t xml:space="preserve"> </w:t>
      </w:r>
      <w:r w:rsidRPr="00355151">
        <w:rPr>
          <w:rFonts w:asciiTheme="majorBidi" w:eastAsia="STIXGeneral-Regular" w:hAnsiTheme="majorBidi" w:cstheme="majorBidi"/>
          <w:sz w:val="32"/>
          <w:szCs w:val="32"/>
        </w:rPr>
        <w:t>the surroundings as the steam flows through various components. To maintain</w:t>
      </w:r>
      <w:r>
        <w:rPr>
          <w:rFonts w:asciiTheme="majorBidi" w:eastAsia="STIXGeneral-Regular" w:hAnsiTheme="majorBidi" w:cstheme="majorBidi"/>
          <w:sz w:val="32"/>
          <w:szCs w:val="32"/>
        </w:rPr>
        <w:t xml:space="preserve"> </w:t>
      </w:r>
      <w:r w:rsidRPr="00355151">
        <w:rPr>
          <w:rFonts w:asciiTheme="majorBidi" w:eastAsia="STIXGeneral-Regular" w:hAnsiTheme="majorBidi" w:cstheme="majorBidi"/>
          <w:sz w:val="32"/>
          <w:szCs w:val="32"/>
        </w:rPr>
        <w:t>the same level of net work output, more heat needs to be transferred to the</w:t>
      </w:r>
      <w:r>
        <w:rPr>
          <w:rFonts w:asciiTheme="majorBidi" w:eastAsia="STIXGeneral-Regular" w:hAnsiTheme="majorBidi" w:cstheme="majorBidi"/>
          <w:sz w:val="32"/>
          <w:szCs w:val="32"/>
        </w:rPr>
        <w:t xml:space="preserve"> </w:t>
      </w:r>
      <w:r w:rsidRPr="00355151">
        <w:rPr>
          <w:rFonts w:asciiTheme="majorBidi" w:eastAsia="STIXGeneral-Regular" w:hAnsiTheme="majorBidi" w:cstheme="majorBidi"/>
          <w:sz w:val="32"/>
          <w:szCs w:val="32"/>
        </w:rPr>
        <w:t>steam in the boiler to compensate for these undesired heat losses. As a result,</w:t>
      </w:r>
      <w:r>
        <w:rPr>
          <w:rFonts w:asciiTheme="majorBidi" w:eastAsia="STIXGeneral-Regular" w:hAnsiTheme="majorBidi" w:cstheme="majorBidi"/>
          <w:sz w:val="32"/>
          <w:szCs w:val="32"/>
        </w:rPr>
        <w:t xml:space="preserve"> </w:t>
      </w:r>
      <w:r w:rsidRPr="00355151">
        <w:rPr>
          <w:rFonts w:asciiTheme="majorBidi" w:eastAsia="STIXGeneral-Regular" w:hAnsiTheme="majorBidi" w:cstheme="majorBidi"/>
          <w:sz w:val="32"/>
          <w:szCs w:val="32"/>
        </w:rPr>
        <w:t>cycle efficiency</w:t>
      </w:r>
      <w:r>
        <w:rPr>
          <w:rFonts w:asciiTheme="majorBidi" w:eastAsia="STIXGeneral-Regular" w:hAnsiTheme="majorBidi" w:cstheme="majorBidi"/>
          <w:sz w:val="32"/>
          <w:szCs w:val="32"/>
        </w:rPr>
        <w:t xml:space="preserve"> </w:t>
      </w:r>
      <w:r w:rsidRPr="00355151">
        <w:rPr>
          <w:rFonts w:asciiTheme="majorBidi" w:eastAsia="STIXGeneral-Regular" w:hAnsiTheme="majorBidi" w:cstheme="majorBidi"/>
          <w:sz w:val="32"/>
          <w:szCs w:val="32"/>
        </w:rPr>
        <w:t>decreases</w:t>
      </w:r>
      <w:r>
        <w:rPr>
          <w:rFonts w:ascii="STIXGeneral-Regular" w:eastAsia="STIXGeneral-Regular" w:cs="STIXGeneral-Regular"/>
          <w:sz w:val="21"/>
          <w:szCs w:val="21"/>
        </w:rPr>
        <w:t>.</w:t>
      </w:r>
      <w:r>
        <w:rPr>
          <w:rFonts w:asciiTheme="majorBidi" w:hAnsiTheme="majorBidi" w:cstheme="majorBidi"/>
          <w:b/>
          <w:bCs/>
          <w:noProof/>
          <w:sz w:val="28"/>
          <w:szCs w:val="28"/>
          <w:vertAlign w:val="subscript"/>
        </w:rPr>
        <w:t xml:space="preserve"> </w:t>
      </w:r>
    </w:p>
    <w:p w:rsidR="00355151" w:rsidRDefault="00355151" w:rsidP="00355151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STIXGeneral-Regular" w:hAnsiTheme="majorBidi" w:cstheme="majorBidi"/>
          <w:sz w:val="32"/>
          <w:szCs w:val="32"/>
        </w:rPr>
      </w:pPr>
      <w:r w:rsidRPr="00355151">
        <w:rPr>
          <w:rFonts w:asciiTheme="majorBidi" w:eastAsia="STIXGeneral-Regular" w:hAnsiTheme="majorBidi" w:cstheme="majorBidi"/>
          <w:sz w:val="32"/>
          <w:szCs w:val="32"/>
        </w:rPr>
        <w:lastRenderedPageBreak/>
        <w:t>Of particular importance are the irreversibilities occurring within the pump</w:t>
      </w:r>
      <w:r>
        <w:rPr>
          <w:rFonts w:asciiTheme="majorBidi" w:eastAsia="STIXGeneral-Regular" w:hAnsiTheme="majorBidi" w:cstheme="majorBidi"/>
          <w:sz w:val="32"/>
          <w:szCs w:val="32"/>
        </w:rPr>
        <w:t xml:space="preserve"> </w:t>
      </w:r>
      <w:r w:rsidRPr="00355151">
        <w:rPr>
          <w:rFonts w:asciiTheme="majorBidi" w:eastAsia="STIXGeneral-Regular" w:hAnsiTheme="majorBidi" w:cstheme="majorBidi"/>
          <w:sz w:val="32"/>
          <w:szCs w:val="32"/>
        </w:rPr>
        <w:t xml:space="preserve">and the turbine. </w:t>
      </w:r>
      <w:r w:rsidRPr="00355151">
        <w:rPr>
          <w:rFonts w:asciiTheme="majorBidi" w:eastAsia="STIXGeneral-Regular" w:hAnsiTheme="majorBidi" w:cstheme="majorBidi"/>
          <w:b/>
          <w:bCs/>
          <w:sz w:val="32"/>
          <w:szCs w:val="32"/>
        </w:rPr>
        <w:t>A pump requires a greater work input, and a turbine produces</w:t>
      </w:r>
      <w:r w:rsidRPr="00355151">
        <w:rPr>
          <w:rFonts w:asciiTheme="majorBidi" w:eastAsia="STIXGeneral-Regular" w:hAnsiTheme="majorBidi" w:cstheme="majorBidi"/>
          <w:b/>
          <w:bCs/>
          <w:sz w:val="32"/>
          <w:szCs w:val="32"/>
        </w:rPr>
        <w:t xml:space="preserve"> </w:t>
      </w:r>
      <w:r w:rsidRPr="00355151">
        <w:rPr>
          <w:rFonts w:asciiTheme="majorBidi" w:eastAsia="STIXGeneral-Regular" w:hAnsiTheme="majorBidi" w:cstheme="majorBidi"/>
          <w:b/>
          <w:bCs/>
          <w:sz w:val="32"/>
          <w:szCs w:val="32"/>
        </w:rPr>
        <w:t>a smaller work output as a result of irreversibilities. Under ideal conditions,</w:t>
      </w:r>
      <w:r w:rsidRPr="00355151">
        <w:rPr>
          <w:rFonts w:asciiTheme="majorBidi" w:eastAsia="STIXGeneral-Regular" w:hAnsiTheme="majorBidi" w:cstheme="majorBidi"/>
          <w:b/>
          <w:bCs/>
          <w:sz w:val="32"/>
          <w:szCs w:val="32"/>
        </w:rPr>
        <w:t xml:space="preserve"> </w:t>
      </w:r>
      <w:r w:rsidRPr="00355151">
        <w:rPr>
          <w:rFonts w:asciiTheme="majorBidi" w:eastAsia="STIXGeneral-Regular" w:hAnsiTheme="majorBidi" w:cstheme="majorBidi"/>
          <w:b/>
          <w:bCs/>
          <w:sz w:val="32"/>
          <w:szCs w:val="32"/>
        </w:rPr>
        <w:t>the flow through these devices is isentropic. The deviation of actual pumps</w:t>
      </w:r>
      <w:r w:rsidRPr="00355151">
        <w:rPr>
          <w:rFonts w:asciiTheme="majorBidi" w:eastAsia="STIXGeneral-Regular" w:hAnsiTheme="majorBidi" w:cstheme="majorBidi"/>
          <w:b/>
          <w:bCs/>
          <w:sz w:val="32"/>
          <w:szCs w:val="32"/>
        </w:rPr>
        <w:t xml:space="preserve"> </w:t>
      </w:r>
      <w:r w:rsidRPr="00355151">
        <w:rPr>
          <w:rFonts w:asciiTheme="majorBidi" w:eastAsia="STIXGeneral-Regular" w:hAnsiTheme="majorBidi" w:cstheme="majorBidi"/>
          <w:b/>
          <w:bCs/>
          <w:sz w:val="32"/>
          <w:szCs w:val="32"/>
        </w:rPr>
        <w:t>and turbines from the isentropic ones can be accounted for by utilizing isentropic</w:t>
      </w:r>
      <w:r w:rsidRPr="00355151">
        <w:rPr>
          <w:rFonts w:asciiTheme="majorBidi" w:eastAsia="STIXGeneral-Regular" w:hAnsiTheme="majorBidi" w:cstheme="majorBidi"/>
          <w:b/>
          <w:bCs/>
          <w:sz w:val="32"/>
          <w:szCs w:val="32"/>
        </w:rPr>
        <w:t xml:space="preserve"> </w:t>
      </w:r>
      <w:r w:rsidRPr="00355151">
        <w:rPr>
          <w:rFonts w:asciiTheme="majorBidi" w:eastAsia="STIXGeneral-Regular" w:hAnsiTheme="majorBidi" w:cstheme="majorBidi"/>
          <w:b/>
          <w:bCs/>
          <w:sz w:val="32"/>
          <w:szCs w:val="32"/>
        </w:rPr>
        <w:t>efficiencies</w:t>
      </w:r>
      <w:r w:rsidRPr="00355151">
        <w:rPr>
          <w:rFonts w:asciiTheme="majorBidi" w:eastAsia="STIXGeneral-Regular" w:hAnsiTheme="majorBidi" w:cstheme="majorBidi"/>
          <w:sz w:val="32"/>
          <w:szCs w:val="32"/>
        </w:rPr>
        <w:t>, defined as</w:t>
      </w:r>
    </w:p>
    <w:p w:rsidR="00355151" w:rsidRDefault="00355151" w:rsidP="00355151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eastAsia="STIXGeneral-Regular" w:hAnsiTheme="majorBidi" w:cstheme="majorBidi"/>
          <w:sz w:val="32"/>
          <w:szCs w:val="32"/>
        </w:rPr>
      </w:pPr>
      <w:r>
        <w:rPr>
          <w:rFonts w:asciiTheme="majorBidi" w:eastAsia="STIXGeneral-Regular" w:hAnsiTheme="majorBidi" w:cstheme="majorBidi"/>
          <w:noProof/>
          <w:sz w:val="32"/>
          <w:szCs w:val="32"/>
        </w:rPr>
        <w:drawing>
          <wp:inline distT="0" distB="0" distL="0" distR="0">
            <wp:extent cx="1731010" cy="1240790"/>
            <wp:effectExtent l="0" t="0" r="254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010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151" w:rsidRDefault="00355151" w:rsidP="00355151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STIXGeneral-Regular" w:hAnsiTheme="majorBidi" w:cstheme="majorBidi"/>
          <w:sz w:val="32"/>
          <w:szCs w:val="32"/>
        </w:rPr>
      </w:pPr>
      <w:r>
        <w:rPr>
          <w:rFonts w:asciiTheme="majorBidi" w:eastAsia="STIXGeneral-Regular" w:hAnsiTheme="majorBidi" w:cstheme="majorBidi"/>
          <w:noProof/>
          <w:sz w:val="32"/>
          <w:szCs w:val="32"/>
        </w:rPr>
        <w:drawing>
          <wp:inline distT="0" distB="0" distL="0" distR="0">
            <wp:extent cx="2933700" cy="2759710"/>
            <wp:effectExtent l="0" t="0" r="0" b="254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75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eastAsia="STIXGeneral-Regular" w:hAnsiTheme="majorBidi" w:cstheme="majorBidi"/>
          <w:noProof/>
          <w:sz w:val="32"/>
          <w:szCs w:val="32"/>
        </w:rPr>
        <w:drawing>
          <wp:inline distT="0" distB="0" distL="0" distR="0">
            <wp:extent cx="2683510" cy="2787015"/>
            <wp:effectExtent l="0" t="0" r="2540" b="0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510" cy="278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151" w:rsidRPr="00355151" w:rsidRDefault="00355151" w:rsidP="00355151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STIXGeneral-Regular" w:hAnsiTheme="majorBidi" w:cstheme="majorBidi"/>
          <w:sz w:val="32"/>
          <w:szCs w:val="32"/>
        </w:rPr>
      </w:pPr>
    </w:p>
    <w:p w:rsidR="00355151" w:rsidRDefault="00355151" w:rsidP="00355151">
      <w:pPr>
        <w:autoSpaceDE w:val="0"/>
        <w:autoSpaceDN w:val="0"/>
        <w:bidi w:val="0"/>
        <w:adjustRightInd w:val="0"/>
        <w:spacing w:after="0" w:line="240" w:lineRule="auto"/>
        <w:rPr>
          <w:rFonts w:ascii="ProximaNova-Bold" w:hAnsi="ProximaNova-Bold" w:cs="ProximaNova-Bold"/>
          <w:b/>
          <w:bCs/>
          <w:color w:val="000000"/>
          <w:sz w:val="20"/>
          <w:szCs w:val="20"/>
        </w:rPr>
      </w:pPr>
      <w:r>
        <w:rPr>
          <w:rFonts w:ascii="ProximaNova-BoldIt" w:hAnsi="ProximaNova-BoldIt" w:cs="ProximaNova-BoldIt"/>
          <w:b/>
          <w:bCs/>
          <w:color w:val="008D00"/>
          <w:sz w:val="20"/>
          <w:szCs w:val="20"/>
        </w:rPr>
        <w:t xml:space="preserve">EXAMPLE 10–2 </w:t>
      </w:r>
      <w:r>
        <w:rPr>
          <w:rFonts w:ascii="ProximaNova-Bold" w:hAnsi="ProximaNova-Bold" w:cs="ProximaNova-Bold"/>
          <w:b/>
          <w:bCs/>
          <w:color w:val="000000"/>
          <w:sz w:val="20"/>
          <w:szCs w:val="20"/>
        </w:rPr>
        <w:t>An Actual Steam Power Cycle</w:t>
      </w:r>
    </w:p>
    <w:p w:rsidR="00A27AAF" w:rsidRDefault="00355151" w:rsidP="00A72052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eastAsia="STIXGeneral-Regular" w:hAnsiTheme="majorBidi" w:cstheme="majorBidi"/>
          <w:sz w:val="32"/>
          <w:szCs w:val="32"/>
        </w:rPr>
      </w:pPr>
      <w:r w:rsidRPr="00A72052">
        <w:rPr>
          <w:rFonts w:asciiTheme="majorBidi" w:eastAsia="STIXGeneral-Regular" w:hAnsiTheme="majorBidi" w:cstheme="majorBidi"/>
          <w:sz w:val="32"/>
          <w:szCs w:val="32"/>
        </w:rPr>
        <w:t xml:space="preserve">A steam power plant operates </w:t>
      </w:r>
      <w:r w:rsidR="00A72052">
        <w:rPr>
          <w:rFonts w:asciiTheme="majorBidi" w:eastAsia="STIXGeneral-Regular" w:hAnsiTheme="majorBidi" w:cstheme="majorBidi"/>
          <w:sz w:val="32"/>
          <w:szCs w:val="32"/>
        </w:rPr>
        <w:t>between 15 Mpa and 10 kpa</w:t>
      </w:r>
      <w:r w:rsidRPr="00A72052">
        <w:rPr>
          <w:rFonts w:asciiTheme="majorBidi" w:eastAsia="STIXGeneral-Regular" w:hAnsiTheme="majorBidi" w:cstheme="majorBidi"/>
          <w:sz w:val="32"/>
          <w:szCs w:val="32"/>
        </w:rPr>
        <w:t>. If the isentropic</w:t>
      </w:r>
      <w:r w:rsidR="00A72052">
        <w:rPr>
          <w:rFonts w:asciiTheme="majorBidi" w:eastAsia="STIXGeneral-Regular" w:hAnsiTheme="majorBidi" w:cstheme="majorBidi"/>
          <w:sz w:val="32"/>
          <w:szCs w:val="32"/>
        </w:rPr>
        <w:t xml:space="preserve"> </w:t>
      </w:r>
      <w:r w:rsidRPr="00A72052">
        <w:rPr>
          <w:rFonts w:asciiTheme="majorBidi" w:eastAsia="STIXGeneral-Regular" w:hAnsiTheme="majorBidi" w:cstheme="majorBidi"/>
          <w:sz w:val="32"/>
          <w:szCs w:val="32"/>
        </w:rPr>
        <w:t>efficiency of the turbine is 87 percent and the isentropic efficiency of the pump is</w:t>
      </w:r>
      <w:r w:rsidR="00A72052">
        <w:rPr>
          <w:rFonts w:asciiTheme="majorBidi" w:eastAsia="STIXGeneral-Regular" w:hAnsiTheme="majorBidi" w:cstheme="majorBidi"/>
          <w:sz w:val="32"/>
          <w:szCs w:val="32"/>
        </w:rPr>
        <w:t xml:space="preserve"> </w:t>
      </w:r>
      <w:r w:rsidRPr="00A72052">
        <w:rPr>
          <w:rFonts w:asciiTheme="majorBidi" w:eastAsia="STIXGeneral-Regular" w:hAnsiTheme="majorBidi" w:cstheme="majorBidi"/>
          <w:sz w:val="32"/>
          <w:szCs w:val="32"/>
        </w:rPr>
        <w:t>85 percent,</w:t>
      </w:r>
      <w:r w:rsidR="00A72052">
        <w:rPr>
          <w:rFonts w:asciiTheme="majorBidi" w:eastAsia="STIXGeneral-Regular" w:hAnsiTheme="majorBidi" w:cstheme="majorBidi"/>
          <w:sz w:val="32"/>
          <w:szCs w:val="32"/>
        </w:rPr>
        <w:t xml:space="preserve"> </w:t>
      </w:r>
      <w:r w:rsidRPr="00A72052">
        <w:rPr>
          <w:rFonts w:asciiTheme="majorBidi" w:eastAsia="STIXGeneral-Regular" w:hAnsiTheme="majorBidi" w:cstheme="majorBidi"/>
          <w:sz w:val="32"/>
          <w:szCs w:val="32"/>
        </w:rPr>
        <w:t>determine (a) the thermal efficiency of the cycle and (b) the net power</w:t>
      </w:r>
      <w:r w:rsidR="00A72052">
        <w:rPr>
          <w:rFonts w:asciiTheme="majorBidi" w:eastAsia="STIXGeneral-Regular" w:hAnsiTheme="majorBidi" w:cstheme="majorBidi"/>
          <w:sz w:val="32"/>
          <w:szCs w:val="32"/>
        </w:rPr>
        <w:t xml:space="preserve"> </w:t>
      </w:r>
      <w:r w:rsidRPr="00A72052">
        <w:rPr>
          <w:rFonts w:asciiTheme="majorBidi" w:eastAsia="STIXGeneral-Regular" w:hAnsiTheme="majorBidi" w:cstheme="majorBidi"/>
          <w:sz w:val="32"/>
          <w:szCs w:val="32"/>
        </w:rPr>
        <w:t>output of the plant for a mass flow rate of 15 kg/s.</w:t>
      </w:r>
    </w:p>
    <w:p w:rsidR="00A72052" w:rsidRDefault="00A72052" w:rsidP="00A72052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eastAsia="STIXGeneral-Regular" w:hAnsiTheme="majorBidi" w:cstheme="majorBidi"/>
          <w:sz w:val="32"/>
          <w:szCs w:val="32"/>
        </w:rPr>
      </w:pPr>
    </w:p>
    <w:p w:rsidR="00A72052" w:rsidRDefault="00A72052" w:rsidP="00A72052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eastAsia="STIXGeneral-Regular" w:hAnsiTheme="majorBidi" w:cstheme="majorBidi"/>
          <w:sz w:val="32"/>
          <w:szCs w:val="32"/>
        </w:rPr>
      </w:pPr>
    </w:p>
    <w:p w:rsidR="00A72052" w:rsidRPr="00A72052" w:rsidRDefault="00A72052" w:rsidP="00A7205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STIXGeneral-Regular" w:hAnsiTheme="majorBidi" w:cstheme="majorBidi"/>
          <w:b/>
          <w:bCs/>
          <w:sz w:val="32"/>
          <w:szCs w:val="32"/>
        </w:rPr>
      </w:pPr>
      <w:r w:rsidRPr="00A72052">
        <w:rPr>
          <w:rFonts w:asciiTheme="majorBidi" w:eastAsia="STIXGeneral-Regular" w:hAnsiTheme="majorBidi" w:cstheme="majorBidi"/>
          <w:b/>
          <w:bCs/>
          <w:sz w:val="32"/>
          <w:szCs w:val="32"/>
        </w:rPr>
        <w:lastRenderedPageBreak/>
        <w:t>EXAMPLE 10–3 Effect of Boiler Pressure and Temperature</w:t>
      </w:r>
    </w:p>
    <w:p w:rsidR="00A72052" w:rsidRPr="00A72052" w:rsidRDefault="00A72052" w:rsidP="00A7205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STIXGeneral-Regular" w:hAnsiTheme="majorBidi" w:cstheme="majorBidi"/>
          <w:b/>
          <w:bCs/>
          <w:sz w:val="32"/>
          <w:szCs w:val="32"/>
        </w:rPr>
      </w:pPr>
      <w:r w:rsidRPr="00A72052">
        <w:rPr>
          <w:rFonts w:asciiTheme="majorBidi" w:eastAsia="STIXGeneral-Regular" w:hAnsiTheme="majorBidi" w:cstheme="majorBidi"/>
          <w:b/>
          <w:bCs/>
          <w:sz w:val="32"/>
          <w:szCs w:val="32"/>
        </w:rPr>
        <w:t>on Efficiency</w:t>
      </w:r>
    </w:p>
    <w:p w:rsidR="00A72052" w:rsidRPr="00A72052" w:rsidRDefault="00A72052" w:rsidP="00A7205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STIXGeneral-Regular" w:hAnsiTheme="majorBidi" w:cstheme="majorBidi"/>
          <w:sz w:val="32"/>
          <w:szCs w:val="32"/>
        </w:rPr>
      </w:pPr>
      <w:r w:rsidRPr="00A72052">
        <w:rPr>
          <w:rFonts w:asciiTheme="majorBidi" w:eastAsia="STIXGeneral-Regular" w:hAnsiTheme="majorBidi" w:cstheme="majorBidi"/>
          <w:sz w:val="32"/>
          <w:szCs w:val="32"/>
        </w:rPr>
        <w:t>Consider a steam power plant operating on the ideal Rankine cycle. Steam enters</w:t>
      </w:r>
      <w:r>
        <w:rPr>
          <w:rFonts w:asciiTheme="majorBidi" w:eastAsia="STIXGeneral-Regular" w:hAnsiTheme="majorBidi" w:cstheme="majorBidi"/>
          <w:sz w:val="32"/>
          <w:szCs w:val="32"/>
        </w:rPr>
        <w:t xml:space="preserve"> </w:t>
      </w:r>
      <w:bookmarkStart w:id="0" w:name="_GoBack"/>
      <w:bookmarkEnd w:id="0"/>
      <w:r w:rsidRPr="00A72052">
        <w:rPr>
          <w:rFonts w:asciiTheme="majorBidi" w:eastAsia="STIXGeneral-Regular" w:hAnsiTheme="majorBidi" w:cstheme="majorBidi"/>
          <w:sz w:val="32"/>
          <w:szCs w:val="32"/>
        </w:rPr>
        <w:t>the turbine at 3 MPa and 350°C and is condensed in the condenser at a pressure of</w:t>
      </w:r>
      <w:r>
        <w:rPr>
          <w:rFonts w:asciiTheme="majorBidi" w:eastAsia="STIXGeneral-Regular" w:hAnsiTheme="majorBidi" w:cstheme="majorBidi"/>
          <w:sz w:val="32"/>
          <w:szCs w:val="32"/>
        </w:rPr>
        <w:t xml:space="preserve"> </w:t>
      </w:r>
      <w:r w:rsidRPr="00A72052">
        <w:rPr>
          <w:rFonts w:asciiTheme="majorBidi" w:eastAsia="STIXGeneral-Regular" w:hAnsiTheme="majorBidi" w:cstheme="majorBidi"/>
          <w:sz w:val="32"/>
          <w:szCs w:val="32"/>
        </w:rPr>
        <w:t>10 kPa. Determine (a) the thermal efficiency of this power plant, (b) the thermal</w:t>
      </w:r>
      <w:r>
        <w:rPr>
          <w:rFonts w:asciiTheme="majorBidi" w:eastAsia="STIXGeneral-Regular" w:hAnsiTheme="majorBidi" w:cstheme="majorBidi"/>
          <w:sz w:val="32"/>
          <w:szCs w:val="32"/>
        </w:rPr>
        <w:t xml:space="preserve"> </w:t>
      </w:r>
      <w:r w:rsidRPr="00A72052">
        <w:rPr>
          <w:rFonts w:asciiTheme="majorBidi" w:eastAsia="STIXGeneral-Regular" w:hAnsiTheme="majorBidi" w:cstheme="majorBidi"/>
          <w:sz w:val="32"/>
          <w:szCs w:val="32"/>
        </w:rPr>
        <w:t>efficiency if steam is superheated to 600°C instead of 350°C, and (c) the thermal efficiency</w:t>
      </w:r>
    </w:p>
    <w:p w:rsidR="00A72052" w:rsidRPr="00A72052" w:rsidRDefault="00A72052" w:rsidP="00A7205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STIXGeneral-Regular" w:hAnsiTheme="majorBidi" w:cstheme="majorBidi"/>
          <w:sz w:val="32"/>
          <w:szCs w:val="32"/>
        </w:rPr>
      </w:pPr>
      <w:r w:rsidRPr="00A72052">
        <w:rPr>
          <w:rFonts w:asciiTheme="majorBidi" w:eastAsia="STIXGeneral-Regular" w:hAnsiTheme="majorBidi" w:cstheme="majorBidi"/>
          <w:sz w:val="32"/>
          <w:szCs w:val="32"/>
        </w:rPr>
        <w:t>if the boiler pressure is raised to 15 MPa while the turbine inlet temperature is</w:t>
      </w:r>
      <w:r>
        <w:rPr>
          <w:rFonts w:asciiTheme="majorBidi" w:eastAsia="STIXGeneral-Regular" w:hAnsiTheme="majorBidi" w:cstheme="majorBidi"/>
          <w:sz w:val="32"/>
          <w:szCs w:val="32"/>
        </w:rPr>
        <w:t xml:space="preserve"> </w:t>
      </w:r>
      <w:r w:rsidRPr="00A72052">
        <w:rPr>
          <w:rFonts w:asciiTheme="majorBidi" w:eastAsia="STIXGeneral-Regular" w:hAnsiTheme="majorBidi" w:cstheme="majorBidi"/>
          <w:sz w:val="32"/>
          <w:szCs w:val="32"/>
        </w:rPr>
        <w:t>maintained at 600°C.</w:t>
      </w:r>
    </w:p>
    <w:sectPr w:rsidR="00A72052" w:rsidRPr="00A72052" w:rsidSect="00845783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2FE" w:rsidRDefault="006562FE" w:rsidP="00845783">
      <w:pPr>
        <w:spacing w:after="0" w:line="240" w:lineRule="auto"/>
      </w:pPr>
      <w:r>
        <w:separator/>
      </w:r>
    </w:p>
  </w:endnote>
  <w:endnote w:type="continuationSeparator" w:id="0">
    <w:p w:rsidR="006562FE" w:rsidRDefault="006562FE" w:rsidP="0084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Nov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TIXGeneral-Regular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ProximaNova-Bold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W w:w="0" w:type="auto"/>
      <w:tblLook w:val="04A0" w:firstRow="1" w:lastRow="0" w:firstColumn="1" w:lastColumn="0" w:noHBand="0" w:noVBand="1"/>
    </w:tblPr>
    <w:tblGrid>
      <w:gridCol w:w="967"/>
      <w:gridCol w:w="3281"/>
      <w:gridCol w:w="3685"/>
      <w:gridCol w:w="1083"/>
    </w:tblGrid>
    <w:tr w:rsidR="000B23F8" w:rsidTr="00CC3385">
      <w:tc>
        <w:tcPr>
          <w:tcW w:w="967" w:type="dxa"/>
        </w:tcPr>
        <w:p w:rsidR="000B23F8" w:rsidRDefault="000B23F8" w:rsidP="00845783">
          <w:pPr>
            <w:pStyle w:val="a4"/>
            <w:bidi w:val="0"/>
            <w:rPr>
              <w:sz w:val="20"/>
              <w:szCs w:val="20"/>
              <w:lang w:bidi="ar-IQ"/>
            </w:rPr>
          </w:pPr>
          <w:r w:rsidRPr="00E1214B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2E0E2DC5" wp14:editId="70FEADEA">
                <wp:extent cx="468000" cy="555750"/>
                <wp:effectExtent l="0" t="0" r="8255" b="0"/>
                <wp:docPr id="108" name="Picture 108" descr="http://staff.cufe.edu.eg/image.aspx?FileName=NotFoun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5" descr="http://staff.cufe.edu.eg/image.aspx?FileName=NotFoun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55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1" w:type="dxa"/>
        </w:tcPr>
        <w:p w:rsidR="000B23F8" w:rsidRPr="00845783" w:rsidRDefault="00D33983" w:rsidP="00CC3385">
          <w:pPr>
            <w:pStyle w:val="a4"/>
            <w:bidi w:val="0"/>
            <w:rPr>
              <w:b/>
              <w:bCs/>
              <w:sz w:val="18"/>
              <w:szCs w:val="18"/>
              <w:lang w:bidi="ar-IQ"/>
            </w:rPr>
          </w:pPr>
          <w:r>
            <w:rPr>
              <w:b/>
              <w:bCs/>
              <w:sz w:val="18"/>
              <w:szCs w:val="18"/>
              <w:lang w:bidi="ar-IQ"/>
            </w:rPr>
            <w:t>AHMED MOHSIN ALHSNAWY</w:t>
          </w:r>
        </w:p>
      </w:tc>
      <w:tc>
        <w:tcPr>
          <w:tcW w:w="3685" w:type="dxa"/>
        </w:tcPr>
        <w:p w:rsidR="000B23F8" w:rsidRPr="00365501" w:rsidRDefault="00365501" w:rsidP="00365501">
          <w:pPr>
            <w:pStyle w:val="a4"/>
            <w:bidi w:val="0"/>
            <w:jc w:val="center"/>
            <w:rPr>
              <w:b/>
              <w:bCs/>
              <w:sz w:val="20"/>
              <w:szCs w:val="20"/>
              <w:lang w:bidi="ar-IQ"/>
            </w:rPr>
          </w:pPr>
          <w:r w:rsidRPr="00365501">
            <w:rPr>
              <w:b/>
              <w:bCs/>
              <w:color w:val="2E74B5" w:themeColor="accent1" w:themeShade="BF"/>
              <w:sz w:val="24"/>
              <w:szCs w:val="24"/>
              <w:lang w:bidi="ar-IQ"/>
            </w:rPr>
            <w:fldChar w:fldCharType="begin"/>
          </w:r>
          <w:r w:rsidRPr="00365501">
            <w:rPr>
              <w:b/>
              <w:bCs/>
              <w:color w:val="2E74B5" w:themeColor="accent1" w:themeShade="BF"/>
              <w:sz w:val="24"/>
              <w:szCs w:val="24"/>
              <w:lang w:bidi="ar-IQ"/>
            </w:rPr>
            <w:instrText xml:space="preserve"> PAGE   \* MERGEFORMAT </w:instrText>
          </w:r>
          <w:r w:rsidRPr="00365501">
            <w:rPr>
              <w:b/>
              <w:bCs/>
              <w:color w:val="2E74B5" w:themeColor="accent1" w:themeShade="BF"/>
              <w:sz w:val="24"/>
              <w:szCs w:val="24"/>
              <w:lang w:bidi="ar-IQ"/>
            </w:rPr>
            <w:fldChar w:fldCharType="separate"/>
          </w:r>
          <w:r w:rsidR="00A72052">
            <w:rPr>
              <w:b/>
              <w:bCs/>
              <w:noProof/>
              <w:color w:val="2E74B5" w:themeColor="accent1" w:themeShade="BF"/>
              <w:sz w:val="24"/>
              <w:szCs w:val="24"/>
              <w:lang w:bidi="ar-IQ"/>
            </w:rPr>
            <w:t>3</w:t>
          </w:r>
          <w:r w:rsidRPr="00365501">
            <w:rPr>
              <w:b/>
              <w:bCs/>
              <w:noProof/>
              <w:color w:val="2E74B5" w:themeColor="accent1" w:themeShade="BF"/>
              <w:sz w:val="24"/>
              <w:szCs w:val="24"/>
              <w:lang w:bidi="ar-IQ"/>
            </w:rPr>
            <w:fldChar w:fldCharType="end"/>
          </w:r>
        </w:p>
      </w:tc>
      <w:tc>
        <w:tcPr>
          <w:tcW w:w="1083" w:type="dxa"/>
        </w:tcPr>
        <w:p w:rsidR="000B23F8" w:rsidRDefault="000B23F8" w:rsidP="000B23F8">
          <w:pPr>
            <w:pStyle w:val="a4"/>
            <w:bidi w:val="0"/>
            <w:rPr>
              <w:sz w:val="20"/>
              <w:szCs w:val="20"/>
              <w:lang w:bidi="ar-IQ"/>
            </w:rPr>
          </w:pPr>
        </w:p>
      </w:tc>
    </w:tr>
  </w:tbl>
  <w:p w:rsidR="00845783" w:rsidRPr="00845783" w:rsidRDefault="00845783" w:rsidP="00845783">
    <w:pPr>
      <w:pStyle w:val="a4"/>
      <w:bidi w:val="0"/>
      <w:rPr>
        <w:sz w:val="20"/>
        <w:szCs w:val="20"/>
        <w:lang w:bidi="ar-IQ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2FE" w:rsidRDefault="006562FE" w:rsidP="00845783">
      <w:pPr>
        <w:spacing w:after="0" w:line="240" w:lineRule="auto"/>
      </w:pPr>
      <w:r>
        <w:separator/>
      </w:r>
    </w:p>
  </w:footnote>
  <w:footnote w:type="continuationSeparator" w:id="0">
    <w:p w:rsidR="006562FE" w:rsidRDefault="006562FE" w:rsidP="00845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404" w:rsidRDefault="00E4640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single" w:sz="12" w:space="0" w:color="5B9BD5" w:themeColor="accent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6"/>
      <w:gridCol w:w="5853"/>
      <w:gridCol w:w="1686"/>
    </w:tblGrid>
    <w:tr w:rsidR="00E46404" w:rsidRPr="00845783" w:rsidTr="00E46404">
      <w:tc>
        <w:tcPr>
          <w:tcW w:w="1477" w:type="dxa"/>
          <w:vAlign w:val="center"/>
        </w:tcPr>
        <w:p w:rsidR="00E46404" w:rsidRPr="00845783" w:rsidRDefault="00CC3385" w:rsidP="00E46404">
          <w:pPr>
            <w:pStyle w:val="a3"/>
            <w:bidi w:val="0"/>
            <w:jc w:val="center"/>
            <w:rPr>
              <w:rFonts w:ascii="Times New Roman" w:hAnsi="Times New Roman" w:cs="Times New Roman"/>
              <w:sz w:val="24"/>
              <w:szCs w:val="24"/>
              <w:lang w:bidi="ar-IQ"/>
            </w:rPr>
          </w:pPr>
          <w:r>
            <w:rPr>
              <w:rFonts w:ascii="Times New Roman" w:hAnsi="Times New Roman" w:cs="Times New Roman"/>
              <w:sz w:val="20"/>
              <w:szCs w:val="20"/>
              <w:lang w:bidi="ar-IQ"/>
            </w:rPr>
            <w:t>Engineering Thermodynamics Applications</w:t>
          </w:r>
        </w:p>
      </w:tc>
      <w:tc>
        <w:tcPr>
          <w:tcW w:w="5853" w:type="dxa"/>
          <w:vAlign w:val="center"/>
        </w:tcPr>
        <w:p w:rsidR="00D33983" w:rsidRDefault="00D33983" w:rsidP="00E46404">
          <w:pPr>
            <w:pStyle w:val="a3"/>
            <w:tabs>
              <w:tab w:val="center" w:pos="1395"/>
              <w:tab w:val="right" w:pos="2790"/>
            </w:tabs>
            <w:bidi w:val="0"/>
            <w:jc w:val="center"/>
            <w:rPr>
              <w:rFonts w:asciiTheme="minorBidi" w:hAnsiTheme="minorBidi"/>
              <w:b/>
              <w:bCs/>
              <w:i/>
              <w:iCs/>
              <w:sz w:val="24"/>
              <w:szCs w:val="24"/>
              <w:lang w:bidi="ar-IQ"/>
            </w:rPr>
          </w:pPr>
          <w:r>
            <w:rPr>
              <w:rFonts w:asciiTheme="minorBidi" w:hAnsiTheme="minorBidi"/>
              <w:b/>
              <w:bCs/>
              <w:i/>
              <w:iCs/>
              <w:sz w:val="24"/>
              <w:szCs w:val="24"/>
              <w:lang w:bidi="ar-IQ"/>
            </w:rPr>
            <w:t xml:space="preserve">Chapter two </w:t>
          </w:r>
        </w:p>
        <w:p w:rsidR="00E46404" w:rsidRPr="00E46404" w:rsidRDefault="00F7697E" w:rsidP="00D33983">
          <w:pPr>
            <w:pStyle w:val="a3"/>
            <w:tabs>
              <w:tab w:val="center" w:pos="1395"/>
              <w:tab w:val="right" w:pos="2790"/>
            </w:tabs>
            <w:bidi w:val="0"/>
            <w:jc w:val="center"/>
            <w:rPr>
              <w:rFonts w:asciiTheme="minorBidi" w:hAnsiTheme="minorBidi"/>
              <w:b/>
              <w:bCs/>
              <w:i/>
              <w:iCs/>
              <w:sz w:val="24"/>
              <w:szCs w:val="24"/>
              <w:lang w:bidi="ar-IQ"/>
            </w:rPr>
          </w:pPr>
          <w:r>
            <w:rPr>
              <w:rFonts w:asciiTheme="minorBidi" w:hAnsiTheme="minorBidi"/>
              <w:b/>
              <w:bCs/>
              <w:i/>
              <w:iCs/>
              <w:sz w:val="24"/>
              <w:szCs w:val="24"/>
              <w:lang w:bidi="ar-IQ"/>
            </w:rPr>
            <w:t>Steam Power Plants</w:t>
          </w:r>
        </w:p>
      </w:tc>
      <w:tc>
        <w:tcPr>
          <w:tcW w:w="1686" w:type="dxa"/>
        </w:tcPr>
        <w:p w:rsidR="00E46404" w:rsidRPr="00845783" w:rsidRDefault="00E46404" w:rsidP="00845783">
          <w:pPr>
            <w:pStyle w:val="a3"/>
            <w:tabs>
              <w:tab w:val="center" w:pos="1395"/>
              <w:tab w:val="right" w:pos="2790"/>
            </w:tabs>
            <w:bidi w:val="0"/>
            <w:jc w:val="right"/>
            <w:rPr>
              <w:rFonts w:ascii="Times New Roman" w:hAnsi="Times New Roman" w:cs="Times New Roman"/>
              <w:sz w:val="24"/>
              <w:szCs w:val="24"/>
              <w:lang w:bidi="ar-IQ"/>
            </w:rPr>
          </w:pPr>
        </w:p>
      </w:tc>
    </w:tr>
  </w:tbl>
  <w:p w:rsidR="00845783" w:rsidRDefault="00845783" w:rsidP="00845783">
    <w:pPr>
      <w:pStyle w:val="a3"/>
      <w:bidi w:val="0"/>
      <w:rPr>
        <w:lang w:bidi="ar-IQ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404" w:rsidRDefault="00E4640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36899"/>
    <w:multiLevelType w:val="hybridMultilevel"/>
    <w:tmpl w:val="E4680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defaultTabStop w:val="720"/>
  <w:characterSpacingControl w:val="doNotCompress"/>
  <w:hdrShapeDefaults>
    <o:shapedefaults v:ext="edit" spidmax="2049">
      <o:colormru v:ext="edit" colors="#ffc,#fffff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83"/>
    <w:rsid w:val="00026F93"/>
    <w:rsid w:val="000B23F8"/>
    <w:rsid w:val="00105325"/>
    <w:rsid w:val="00134B6D"/>
    <w:rsid w:val="0016155F"/>
    <w:rsid w:val="0019115F"/>
    <w:rsid w:val="001B3137"/>
    <w:rsid w:val="0026303D"/>
    <w:rsid w:val="0032585B"/>
    <w:rsid w:val="00341810"/>
    <w:rsid w:val="00355151"/>
    <w:rsid w:val="00365501"/>
    <w:rsid w:val="0039375A"/>
    <w:rsid w:val="00424E56"/>
    <w:rsid w:val="00440F04"/>
    <w:rsid w:val="004E4A9C"/>
    <w:rsid w:val="00520632"/>
    <w:rsid w:val="005447A3"/>
    <w:rsid w:val="00565681"/>
    <w:rsid w:val="006010E5"/>
    <w:rsid w:val="006321CF"/>
    <w:rsid w:val="006420B7"/>
    <w:rsid w:val="006562FE"/>
    <w:rsid w:val="006743A1"/>
    <w:rsid w:val="00687D7E"/>
    <w:rsid w:val="006D2C18"/>
    <w:rsid w:val="006D798C"/>
    <w:rsid w:val="007553D8"/>
    <w:rsid w:val="0076416A"/>
    <w:rsid w:val="007777F2"/>
    <w:rsid w:val="00780F4E"/>
    <w:rsid w:val="007E0D12"/>
    <w:rsid w:val="00845783"/>
    <w:rsid w:val="008C785F"/>
    <w:rsid w:val="00963781"/>
    <w:rsid w:val="009A4EBF"/>
    <w:rsid w:val="009C6824"/>
    <w:rsid w:val="009F0A11"/>
    <w:rsid w:val="00A0317D"/>
    <w:rsid w:val="00A11E1A"/>
    <w:rsid w:val="00A14E06"/>
    <w:rsid w:val="00A27AAF"/>
    <w:rsid w:val="00A7077F"/>
    <w:rsid w:val="00A72052"/>
    <w:rsid w:val="00AD5EEE"/>
    <w:rsid w:val="00B821B2"/>
    <w:rsid w:val="00C00CF2"/>
    <w:rsid w:val="00C3646C"/>
    <w:rsid w:val="00C50BBB"/>
    <w:rsid w:val="00CA4F41"/>
    <w:rsid w:val="00CB7721"/>
    <w:rsid w:val="00CC3385"/>
    <w:rsid w:val="00D33983"/>
    <w:rsid w:val="00D80F07"/>
    <w:rsid w:val="00E16F89"/>
    <w:rsid w:val="00E309B2"/>
    <w:rsid w:val="00E46404"/>
    <w:rsid w:val="00E85365"/>
    <w:rsid w:val="00EB3849"/>
    <w:rsid w:val="00F3631A"/>
    <w:rsid w:val="00F55BF4"/>
    <w:rsid w:val="00F7697E"/>
    <w:rsid w:val="00F836D8"/>
    <w:rsid w:val="00FE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,#fffff7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57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45783"/>
  </w:style>
  <w:style w:type="paragraph" w:styleId="a4">
    <w:name w:val="footer"/>
    <w:basedOn w:val="a"/>
    <w:link w:val="Char0"/>
    <w:uiPriority w:val="99"/>
    <w:unhideWhenUsed/>
    <w:rsid w:val="008457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45783"/>
  </w:style>
  <w:style w:type="table" w:styleId="a5">
    <w:name w:val="Table Grid"/>
    <w:basedOn w:val="a1"/>
    <w:uiPriority w:val="39"/>
    <w:rsid w:val="00845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2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32585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769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57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45783"/>
  </w:style>
  <w:style w:type="paragraph" w:styleId="a4">
    <w:name w:val="footer"/>
    <w:basedOn w:val="a"/>
    <w:link w:val="Char0"/>
    <w:uiPriority w:val="99"/>
    <w:unhideWhenUsed/>
    <w:rsid w:val="008457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45783"/>
  </w:style>
  <w:style w:type="table" w:styleId="a5">
    <w:name w:val="Table Grid"/>
    <w:basedOn w:val="a1"/>
    <w:uiPriority w:val="39"/>
    <w:rsid w:val="00845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2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32585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76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C67F6-CBCC-4FBD-B89A-AA98553A2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2136</Characters>
  <Application>Microsoft Office Word</Application>
  <DocSecurity>0</DocSecurity>
  <Lines>17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 PC</dc:creator>
  <cp:lastModifiedBy>User</cp:lastModifiedBy>
  <cp:revision>2</cp:revision>
  <cp:lastPrinted>2021-12-24T10:47:00Z</cp:lastPrinted>
  <dcterms:created xsi:type="dcterms:W3CDTF">2023-01-08T07:31:00Z</dcterms:created>
  <dcterms:modified xsi:type="dcterms:W3CDTF">2023-01-08T07:31:00Z</dcterms:modified>
</cp:coreProperties>
</file>