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4391C" w14:textId="77777777" w:rsidR="003118AE" w:rsidRDefault="003118AE" w:rsidP="006149A4">
      <w:pPr>
        <w:pStyle w:val="Default"/>
        <w:ind w:right="686"/>
        <w:jc w:val="center"/>
        <w:rPr>
          <w:b/>
          <w:bCs/>
          <w:sz w:val="72"/>
          <w:szCs w:val="72"/>
        </w:rPr>
      </w:pPr>
      <w:r>
        <w:rPr>
          <w:b/>
          <w:bCs/>
          <w:noProof/>
          <w:sz w:val="72"/>
          <w:szCs w:val="72"/>
        </w:rPr>
        <w:drawing>
          <wp:inline distT="0" distB="0" distL="0" distR="0" wp14:anchorId="725DBCCA" wp14:editId="28E1BC1D">
            <wp:extent cx="1933575" cy="19079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 (6).jpg"/>
                    <pic:cNvPicPr/>
                  </pic:nvPicPr>
                  <pic:blipFill>
                    <a:blip r:embed="rId8">
                      <a:extLst>
                        <a:ext uri="{28A0092B-C50C-407E-A947-70E740481C1C}">
                          <a14:useLocalDpi xmlns:a14="http://schemas.microsoft.com/office/drawing/2010/main" val="0"/>
                        </a:ext>
                      </a:extLst>
                    </a:blip>
                    <a:stretch>
                      <a:fillRect/>
                    </a:stretch>
                  </pic:blipFill>
                  <pic:spPr>
                    <a:xfrm>
                      <a:off x="0" y="0"/>
                      <a:ext cx="1937004" cy="1911292"/>
                    </a:xfrm>
                    <a:prstGeom prst="rect">
                      <a:avLst/>
                    </a:prstGeom>
                  </pic:spPr>
                </pic:pic>
              </a:graphicData>
            </a:graphic>
          </wp:inline>
        </w:drawing>
      </w:r>
    </w:p>
    <w:p w14:paraId="4F7FC14F" w14:textId="77777777" w:rsidR="003118AE" w:rsidRDefault="003118AE" w:rsidP="006149A4">
      <w:pPr>
        <w:pStyle w:val="Default"/>
        <w:ind w:right="686"/>
        <w:jc w:val="center"/>
        <w:rPr>
          <w:b/>
          <w:bCs/>
          <w:sz w:val="72"/>
          <w:szCs w:val="72"/>
        </w:rPr>
      </w:pPr>
    </w:p>
    <w:p w14:paraId="7327E13E" w14:textId="77777777" w:rsidR="003118AE" w:rsidRDefault="003118AE" w:rsidP="006149A4">
      <w:pPr>
        <w:pStyle w:val="Default"/>
        <w:ind w:right="686"/>
        <w:jc w:val="center"/>
        <w:rPr>
          <w:b/>
          <w:bCs/>
          <w:sz w:val="72"/>
          <w:szCs w:val="72"/>
        </w:rPr>
      </w:pPr>
      <w:r>
        <w:rPr>
          <w:b/>
          <w:bCs/>
          <w:sz w:val="72"/>
          <w:szCs w:val="72"/>
        </w:rPr>
        <w:t>Radiology Techniques</w:t>
      </w:r>
    </w:p>
    <w:p w14:paraId="5BF8F6CA" w14:textId="77777777" w:rsidR="003118AE" w:rsidRDefault="003118AE" w:rsidP="006149A4">
      <w:pPr>
        <w:pStyle w:val="Default"/>
        <w:ind w:right="686"/>
        <w:jc w:val="center"/>
        <w:rPr>
          <w:b/>
          <w:bCs/>
          <w:sz w:val="72"/>
          <w:szCs w:val="72"/>
        </w:rPr>
      </w:pPr>
    </w:p>
    <w:p w14:paraId="7920998B" w14:textId="77777777" w:rsidR="003118AE" w:rsidRPr="00A24494" w:rsidRDefault="003118AE" w:rsidP="006149A4">
      <w:pPr>
        <w:pStyle w:val="Default"/>
        <w:ind w:right="686"/>
        <w:jc w:val="center"/>
        <w:rPr>
          <w:color w:val="FF0000"/>
          <w:sz w:val="72"/>
          <w:szCs w:val="72"/>
        </w:rPr>
      </w:pPr>
      <w:r w:rsidRPr="00A24494">
        <w:rPr>
          <w:b/>
          <w:bCs/>
          <w:color w:val="FF0000"/>
          <w:sz w:val="72"/>
          <w:szCs w:val="72"/>
        </w:rPr>
        <w:t>Department</w:t>
      </w:r>
    </w:p>
    <w:p w14:paraId="72AF547E" w14:textId="77777777" w:rsidR="003118AE" w:rsidRPr="00A24494" w:rsidRDefault="003118AE" w:rsidP="006149A4">
      <w:pPr>
        <w:pStyle w:val="Default"/>
        <w:ind w:right="686"/>
        <w:jc w:val="center"/>
        <w:rPr>
          <w:b/>
          <w:bCs/>
          <w:color w:val="FF0000"/>
          <w:sz w:val="48"/>
          <w:szCs w:val="48"/>
        </w:rPr>
      </w:pPr>
    </w:p>
    <w:p w14:paraId="4B494E4C" w14:textId="77777777" w:rsidR="003118AE" w:rsidRDefault="003118AE" w:rsidP="006149A4">
      <w:pPr>
        <w:pStyle w:val="Default"/>
        <w:ind w:right="686"/>
        <w:jc w:val="center"/>
        <w:rPr>
          <w:sz w:val="48"/>
          <w:szCs w:val="48"/>
        </w:rPr>
      </w:pPr>
      <w:r>
        <w:rPr>
          <w:b/>
          <w:bCs/>
          <w:sz w:val="48"/>
          <w:szCs w:val="48"/>
        </w:rPr>
        <w:t>The Radiological Anatomy</w:t>
      </w:r>
    </w:p>
    <w:p w14:paraId="564DA26F" w14:textId="77777777" w:rsidR="003118AE" w:rsidRDefault="003118AE" w:rsidP="006149A4">
      <w:pPr>
        <w:pStyle w:val="Default"/>
        <w:ind w:right="686"/>
        <w:jc w:val="center"/>
        <w:rPr>
          <w:b/>
          <w:bCs/>
          <w:sz w:val="48"/>
          <w:szCs w:val="48"/>
        </w:rPr>
      </w:pPr>
    </w:p>
    <w:p w14:paraId="4768F34D" w14:textId="4E6ACD73" w:rsidR="003118AE" w:rsidRPr="001E502D" w:rsidRDefault="003118AE" w:rsidP="006149A4">
      <w:pPr>
        <w:pStyle w:val="Default"/>
        <w:ind w:right="686"/>
        <w:jc w:val="center"/>
        <w:rPr>
          <w:color w:val="FF0000"/>
          <w:sz w:val="48"/>
          <w:szCs w:val="48"/>
        </w:rPr>
      </w:pPr>
      <w:r w:rsidRPr="00A24494">
        <w:rPr>
          <w:b/>
          <w:bCs/>
          <w:color w:val="FF0000"/>
          <w:sz w:val="48"/>
          <w:szCs w:val="48"/>
        </w:rPr>
        <w:t xml:space="preserve">Lecture </w:t>
      </w:r>
      <w:r w:rsidR="001E502D">
        <w:rPr>
          <w:b/>
          <w:bCs/>
          <w:color w:val="FF0000"/>
          <w:sz w:val="48"/>
          <w:szCs w:val="48"/>
        </w:rPr>
        <w:t>11</w:t>
      </w:r>
    </w:p>
    <w:p w14:paraId="4C99F2F9" w14:textId="77777777" w:rsidR="001E502D" w:rsidRPr="001E502D" w:rsidRDefault="001E502D" w:rsidP="006149A4">
      <w:pPr>
        <w:shd w:val="clear" w:color="auto" w:fill="FFFFFF"/>
        <w:spacing w:before="100" w:beforeAutospacing="1" w:after="100" w:afterAutospacing="1" w:line="240" w:lineRule="auto"/>
        <w:ind w:right="686"/>
        <w:jc w:val="center"/>
        <w:outlineLvl w:val="0"/>
        <w:rPr>
          <w:rFonts w:ascii="Source Sans Pro" w:eastAsia="Times New Roman" w:hAnsi="Source Sans Pro" w:cs="Times New Roman"/>
          <w:b/>
          <w:bCs/>
          <w:color w:val="343536"/>
          <w:kern w:val="36"/>
          <w:sz w:val="72"/>
          <w:szCs w:val="72"/>
        </w:rPr>
      </w:pPr>
      <w:r w:rsidRPr="001E502D">
        <w:rPr>
          <w:rFonts w:ascii="Source Sans Pro" w:eastAsia="Times New Roman" w:hAnsi="Source Sans Pro" w:cs="Times New Roman"/>
          <w:b/>
          <w:bCs/>
          <w:color w:val="343536"/>
          <w:kern w:val="36"/>
          <w:sz w:val="72"/>
          <w:szCs w:val="72"/>
        </w:rPr>
        <w:t>Mediastinum</w:t>
      </w:r>
    </w:p>
    <w:p w14:paraId="24CA99A6" w14:textId="77777777" w:rsidR="003118AE" w:rsidRPr="00A24494" w:rsidRDefault="003118AE" w:rsidP="006149A4">
      <w:pPr>
        <w:pStyle w:val="Default"/>
        <w:ind w:right="686"/>
        <w:jc w:val="center"/>
        <w:rPr>
          <w:color w:val="FF0000"/>
          <w:sz w:val="56"/>
          <w:szCs w:val="56"/>
        </w:rPr>
      </w:pPr>
      <w:r w:rsidRPr="00A24494">
        <w:rPr>
          <w:b/>
          <w:bCs/>
          <w:color w:val="FF0000"/>
          <w:sz w:val="56"/>
          <w:szCs w:val="56"/>
        </w:rPr>
        <w:t>By</w:t>
      </w:r>
      <w:r w:rsidR="006C4C2E">
        <w:rPr>
          <w:b/>
          <w:bCs/>
          <w:color w:val="FF0000"/>
          <w:sz w:val="56"/>
          <w:szCs w:val="56"/>
        </w:rPr>
        <w:t xml:space="preserve"> </w:t>
      </w:r>
    </w:p>
    <w:p w14:paraId="2E2DB2D5" w14:textId="0E372BEC" w:rsidR="003118AE" w:rsidRDefault="003118AE" w:rsidP="006149A4">
      <w:pPr>
        <w:pStyle w:val="Default"/>
        <w:ind w:right="686"/>
        <w:jc w:val="center"/>
        <w:rPr>
          <w:b/>
          <w:bCs/>
          <w:sz w:val="44"/>
          <w:szCs w:val="44"/>
        </w:rPr>
      </w:pPr>
      <w:r>
        <w:rPr>
          <w:b/>
          <w:bCs/>
          <w:sz w:val="44"/>
          <w:szCs w:val="44"/>
        </w:rPr>
        <w:t>M.Sc. Zeyad Tareq &amp; M.Sc. Salman Mohammed</w:t>
      </w:r>
    </w:p>
    <w:p w14:paraId="759CBC92" w14:textId="77777777" w:rsidR="001E502D" w:rsidRPr="001E502D" w:rsidRDefault="001E502D" w:rsidP="006149A4">
      <w:pPr>
        <w:pStyle w:val="Default"/>
        <w:ind w:right="686"/>
        <w:jc w:val="center"/>
        <w:rPr>
          <w:sz w:val="44"/>
          <w:szCs w:val="44"/>
        </w:rPr>
      </w:pPr>
    </w:p>
    <w:p w14:paraId="32C1B648" w14:textId="18FB23F4" w:rsidR="001E502D" w:rsidRPr="001E502D" w:rsidRDefault="003118AE" w:rsidP="006149A4">
      <w:pPr>
        <w:spacing w:line="240" w:lineRule="auto"/>
        <w:ind w:right="686"/>
        <w:jc w:val="center"/>
        <w:rPr>
          <w:rFonts w:ascii="Calibri" w:hAnsi="Calibri" w:cs="Calibri"/>
          <w:b/>
          <w:bCs/>
          <w:color w:val="767171" w:themeColor="background2" w:themeShade="80"/>
          <w:sz w:val="32"/>
          <w:szCs w:val="32"/>
        </w:rPr>
      </w:pPr>
      <w:r w:rsidRPr="001E502D">
        <w:rPr>
          <w:rFonts w:ascii="Calibri" w:hAnsi="Calibri" w:cs="Calibri"/>
          <w:b/>
          <w:bCs/>
          <w:color w:val="767171" w:themeColor="background2" w:themeShade="80"/>
          <w:sz w:val="32"/>
          <w:szCs w:val="32"/>
        </w:rPr>
        <w:t>3rd Stage</w:t>
      </w:r>
    </w:p>
    <w:p w14:paraId="489DE981" w14:textId="5A4763B4" w:rsidR="001E502D" w:rsidRPr="00D51B4F" w:rsidRDefault="001E502D" w:rsidP="006149A4">
      <w:pPr>
        <w:spacing w:line="240" w:lineRule="auto"/>
        <w:ind w:right="686"/>
        <w:jc w:val="center"/>
        <w:rPr>
          <w:rFonts w:ascii="Calibri" w:hAnsi="Calibri" w:cs="Calibri"/>
          <w:b/>
          <w:bCs/>
          <w:color w:val="767171" w:themeColor="background2" w:themeShade="80"/>
          <w:sz w:val="32"/>
          <w:szCs w:val="32"/>
        </w:rPr>
      </w:pPr>
      <w:r w:rsidRPr="001E502D">
        <w:rPr>
          <w:rFonts w:ascii="Calibri" w:hAnsi="Calibri" w:cs="Calibri"/>
          <w:b/>
          <w:bCs/>
          <w:color w:val="767171" w:themeColor="background2" w:themeShade="80"/>
          <w:sz w:val="32"/>
          <w:szCs w:val="32"/>
        </w:rPr>
        <w:t>2022-2023</w:t>
      </w:r>
    </w:p>
    <w:p w14:paraId="7726993D" w14:textId="77777777" w:rsidR="00D51B4F" w:rsidRPr="00D51B4F" w:rsidRDefault="00D51B4F" w:rsidP="006149A4">
      <w:pPr>
        <w:shd w:val="clear" w:color="auto" w:fill="FFFFFF"/>
        <w:spacing w:after="0" w:line="240" w:lineRule="auto"/>
        <w:ind w:left="-284" w:right="686"/>
        <w:jc w:val="both"/>
        <w:rPr>
          <w:rFonts w:ascii="Source Sans Pro" w:eastAsia="Times New Roman" w:hAnsi="Source Sans Pro" w:cs="Times New Roman"/>
          <w:b/>
          <w:bCs/>
          <w:color w:val="FF0000"/>
          <w:sz w:val="36"/>
          <w:szCs w:val="36"/>
          <w:u w:val="single"/>
        </w:rPr>
      </w:pPr>
      <w:r w:rsidRPr="001E502D">
        <w:rPr>
          <w:rFonts w:ascii="Source Sans Pro" w:eastAsia="Times New Roman" w:hAnsi="Source Sans Pro" w:cs="Times New Roman"/>
          <w:b/>
          <w:bCs/>
          <w:color w:val="FF0000"/>
          <w:sz w:val="36"/>
          <w:szCs w:val="36"/>
          <w:u w:val="single"/>
        </w:rPr>
        <w:lastRenderedPageBreak/>
        <w:t>mediastinum</w:t>
      </w:r>
      <w:r w:rsidRPr="00D51B4F">
        <w:rPr>
          <w:rFonts w:ascii="Source Sans Pro" w:eastAsia="Times New Roman" w:hAnsi="Source Sans Pro" w:cs="Times New Roman"/>
          <w:b/>
          <w:bCs/>
          <w:color w:val="FF0000"/>
          <w:sz w:val="36"/>
          <w:szCs w:val="36"/>
          <w:u w:val="single"/>
        </w:rPr>
        <w:t xml:space="preserve"> </w:t>
      </w:r>
    </w:p>
    <w:p w14:paraId="4FBE31DA" w14:textId="2927CE6B" w:rsidR="001E502D" w:rsidRPr="00344E21" w:rsidRDefault="001E502D" w:rsidP="006149A4">
      <w:pPr>
        <w:shd w:val="clear" w:color="auto" w:fill="FFFFFF"/>
        <w:spacing w:after="0" w:line="240" w:lineRule="auto"/>
        <w:ind w:left="-284" w:right="686"/>
        <w:jc w:val="both"/>
        <w:rPr>
          <w:rFonts w:asciiTheme="majorBidi" w:eastAsia="Times New Roman" w:hAnsiTheme="majorBidi" w:cstheme="majorBidi"/>
          <w:sz w:val="28"/>
          <w:szCs w:val="28"/>
        </w:rPr>
      </w:pPr>
      <w:r w:rsidRPr="00344E21">
        <w:rPr>
          <w:rFonts w:asciiTheme="majorBidi" w:eastAsia="Times New Roman" w:hAnsiTheme="majorBidi" w:cstheme="majorBidi"/>
          <w:sz w:val="28"/>
          <w:szCs w:val="28"/>
        </w:rPr>
        <w:t>the</w:t>
      </w:r>
      <w:r w:rsidRPr="001E502D">
        <w:rPr>
          <w:rFonts w:asciiTheme="majorBidi" w:eastAsia="Times New Roman" w:hAnsiTheme="majorBidi" w:cstheme="majorBidi"/>
          <w:sz w:val="28"/>
          <w:szCs w:val="28"/>
        </w:rPr>
        <w:t xml:space="preserve"> mediastinum is a space in </w:t>
      </w:r>
      <w:r w:rsidRPr="00344E21">
        <w:rPr>
          <w:rFonts w:asciiTheme="majorBidi" w:eastAsia="Times New Roman" w:hAnsiTheme="majorBidi" w:cstheme="majorBidi"/>
          <w:sz w:val="28"/>
          <w:szCs w:val="28"/>
        </w:rPr>
        <w:t>the</w:t>
      </w:r>
      <w:r w:rsidRPr="001E502D">
        <w:rPr>
          <w:rFonts w:asciiTheme="majorBidi" w:eastAsia="Times New Roman" w:hAnsiTheme="majorBidi" w:cstheme="majorBidi"/>
          <w:sz w:val="28"/>
          <w:szCs w:val="28"/>
        </w:rPr>
        <w:t xml:space="preserve"> chest that holds </w:t>
      </w:r>
      <w:r w:rsidRPr="00344E21">
        <w:rPr>
          <w:rFonts w:asciiTheme="majorBidi" w:eastAsia="Times New Roman" w:hAnsiTheme="majorBidi" w:cstheme="majorBidi"/>
          <w:sz w:val="28"/>
          <w:szCs w:val="28"/>
        </w:rPr>
        <w:t>the</w:t>
      </w:r>
      <w:r w:rsidRPr="001E502D">
        <w:rPr>
          <w:rFonts w:asciiTheme="majorBidi" w:eastAsia="Times New Roman" w:hAnsiTheme="majorBidi" w:cstheme="majorBidi"/>
          <w:sz w:val="28"/>
          <w:szCs w:val="28"/>
        </w:rPr>
        <w:t xml:space="preserve"> heart and other important structures. It’s the middle section of </w:t>
      </w:r>
      <w:r w:rsidRPr="00344E21">
        <w:rPr>
          <w:rFonts w:asciiTheme="majorBidi" w:eastAsia="Times New Roman" w:hAnsiTheme="majorBidi" w:cstheme="majorBidi"/>
          <w:sz w:val="28"/>
          <w:szCs w:val="28"/>
        </w:rPr>
        <w:t>the</w:t>
      </w:r>
      <w:r w:rsidRPr="001E502D">
        <w:rPr>
          <w:rFonts w:asciiTheme="majorBidi" w:eastAsia="Times New Roman" w:hAnsiTheme="majorBidi" w:cstheme="majorBidi"/>
          <w:sz w:val="28"/>
          <w:szCs w:val="28"/>
        </w:rPr>
        <w:t xml:space="preserve"> thoracic cavity, between</w:t>
      </w:r>
      <w:r w:rsidRPr="00344E21">
        <w:rPr>
          <w:rFonts w:asciiTheme="majorBidi" w:eastAsia="Times New Roman" w:hAnsiTheme="majorBidi" w:cstheme="majorBidi"/>
          <w:sz w:val="28"/>
          <w:szCs w:val="28"/>
        </w:rPr>
        <w:t xml:space="preserve"> the left</w:t>
      </w:r>
      <w:r w:rsidRPr="001E502D">
        <w:rPr>
          <w:rFonts w:asciiTheme="majorBidi" w:eastAsia="Times New Roman" w:hAnsiTheme="majorBidi" w:cstheme="majorBidi"/>
          <w:sz w:val="28"/>
          <w:szCs w:val="28"/>
        </w:rPr>
        <w:t xml:space="preserve"> and right pleural cavities (which hold </w:t>
      </w:r>
      <w:r w:rsidRPr="00344E21">
        <w:rPr>
          <w:rFonts w:asciiTheme="majorBidi" w:eastAsia="Times New Roman" w:hAnsiTheme="majorBidi" w:cstheme="majorBidi"/>
          <w:sz w:val="28"/>
          <w:szCs w:val="28"/>
        </w:rPr>
        <w:t>the</w:t>
      </w:r>
      <w:r w:rsidRPr="001E502D">
        <w:rPr>
          <w:rFonts w:asciiTheme="majorBidi" w:eastAsia="Times New Roman" w:hAnsiTheme="majorBidi" w:cstheme="majorBidi"/>
          <w:sz w:val="28"/>
          <w:szCs w:val="28"/>
        </w:rPr>
        <w:t xml:space="preserve"> lungs). Many conditions can affect the organs and tissues in </w:t>
      </w:r>
      <w:r w:rsidRPr="00344E21">
        <w:rPr>
          <w:rFonts w:asciiTheme="majorBidi" w:eastAsia="Times New Roman" w:hAnsiTheme="majorBidi" w:cstheme="majorBidi"/>
          <w:sz w:val="28"/>
          <w:szCs w:val="28"/>
        </w:rPr>
        <w:t>the</w:t>
      </w:r>
      <w:r w:rsidRPr="001E502D">
        <w:rPr>
          <w:rFonts w:asciiTheme="majorBidi" w:eastAsia="Times New Roman" w:hAnsiTheme="majorBidi" w:cstheme="majorBidi"/>
          <w:sz w:val="28"/>
          <w:szCs w:val="28"/>
        </w:rPr>
        <w:t xml:space="preserve"> mediastinum, including tumors and infections.</w:t>
      </w:r>
    </w:p>
    <w:p w14:paraId="0374BE34" w14:textId="30B192AE" w:rsidR="001E502D" w:rsidRDefault="001E502D" w:rsidP="006149A4">
      <w:pPr>
        <w:shd w:val="clear" w:color="auto" w:fill="FFFFFF"/>
        <w:spacing w:after="0" w:line="240" w:lineRule="auto"/>
        <w:ind w:left="-284" w:right="686"/>
        <w:jc w:val="both"/>
        <w:rPr>
          <w:rFonts w:ascii="Source Sans Pro" w:eastAsia="Times New Roman" w:hAnsi="Source Sans Pro" w:cs="Times New Roman"/>
          <w:sz w:val="28"/>
          <w:szCs w:val="28"/>
        </w:rPr>
      </w:pPr>
    </w:p>
    <w:p w14:paraId="3BBC9473" w14:textId="77777777" w:rsidR="00D51B4F" w:rsidRDefault="001E502D" w:rsidP="006149A4">
      <w:pPr>
        <w:pStyle w:val="3"/>
        <w:shd w:val="clear" w:color="auto" w:fill="FFFFFF"/>
        <w:ind w:left="-284" w:right="686"/>
        <w:jc w:val="both"/>
        <w:rPr>
          <w:rFonts w:ascii="Source Sans Pro" w:hAnsi="Source Sans Pro"/>
          <w:b/>
          <w:bCs/>
          <w:color w:val="FF0000"/>
          <w:sz w:val="36"/>
          <w:szCs w:val="36"/>
          <w:u w:val="single"/>
        </w:rPr>
      </w:pPr>
      <w:r w:rsidRPr="001E502D">
        <w:rPr>
          <w:rFonts w:ascii="Source Sans Pro" w:hAnsi="Source Sans Pro"/>
          <w:b/>
          <w:bCs/>
          <w:color w:val="FF0000"/>
          <w:sz w:val="36"/>
          <w:szCs w:val="36"/>
          <w:u w:val="single"/>
        </w:rPr>
        <w:t>What is the mediastinum?</w:t>
      </w:r>
    </w:p>
    <w:p w14:paraId="1F5285B1" w14:textId="77777777" w:rsidR="00D51B4F" w:rsidRPr="00344E21" w:rsidRDefault="00D51B4F" w:rsidP="006149A4">
      <w:pPr>
        <w:pStyle w:val="3"/>
        <w:shd w:val="clear" w:color="auto" w:fill="FFFFFF"/>
        <w:ind w:left="-284" w:right="686"/>
        <w:jc w:val="both"/>
        <w:rPr>
          <w:rFonts w:asciiTheme="majorBidi" w:hAnsiTheme="majorBidi"/>
          <w:color w:val="auto"/>
          <w:sz w:val="28"/>
          <w:szCs w:val="28"/>
        </w:rPr>
      </w:pPr>
      <w:r w:rsidRPr="00344E21">
        <w:rPr>
          <w:rFonts w:asciiTheme="majorBidi" w:hAnsiTheme="majorBidi"/>
          <w:color w:val="auto"/>
          <w:sz w:val="28"/>
          <w:szCs w:val="28"/>
        </w:rPr>
        <w:t>The mediastinum</w:t>
      </w:r>
      <w:r w:rsidR="001E502D" w:rsidRPr="00344E21">
        <w:rPr>
          <w:rFonts w:asciiTheme="majorBidi" w:hAnsiTheme="majorBidi"/>
          <w:color w:val="auto"/>
          <w:sz w:val="28"/>
          <w:szCs w:val="28"/>
        </w:rPr>
        <w:t xml:space="preserve"> is a space within </w:t>
      </w:r>
      <w:r w:rsidRPr="00344E21">
        <w:rPr>
          <w:rFonts w:asciiTheme="majorBidi" w:hAnsiTheme="majorBidi"/>
          <w:color w:val="auto"/>
          <w:sz w:val="28"/>
          <w:szCs w:val="28"/>
        </w:rPr>
        <w:t>the</w:t>
      </w:r>
      <w:r w:rsidR="001E502D" w:rsidRPr="00344E21">
        <w:rPr>
          <w:rFonts w:asciiTheme="majorBidi" w:hAnsiTheme="majorBidi"/>
          <w:color w:val="auto"/>
          <w:sz w:val="28"/>
          <w:szCs w:val="28"/>
        </w:rPr>
        <w:t xml:space="preserve"> chest that contains </w:t>
      </w:r>
      <w:r w:rsidRPr="00344E21">
        <w:rPr>
          <w:rFonts w:asciiTheme="majorBidi" w:hAnsiTheme="majorBidi"/>
          <w:color w:val="auto"/>
          <w:sz w:val="28"/>
          <w:szCs w:val="28"/>
        </w:rPr>
        <w:t>the</w:t>
      </w:r>
      <w:r w:rsidR="001E502D" w:rsidRPr="00344E21">
        <w:rPr>
          <w:rFonts w:asciiTheme="majorBidi" w:hAnsiTheme="majorBidi"/>
          <w:color w:val="auto"/>
          <w:sz w:val="28"/>
          <w:szCs w:val="28"/>
        </w:rPr>
        <w:t> </w:t>
      </w:r>
      <w:hyperlink r:id="rId9" w:tgtFrame="_blank" w:history="1">
        <w:r w:rsidR="001E502D" w:rsidRPr="00344E21">
          <w:rPr>
            <w:rStyle w:val="Hyperlink"/>
            <w:rFonts w:asciiTheme="majorBidi" w:hAnsiTheme="majorBidi"/>
            <w:color w:val="auto"/>
            <w:sz w:val="28"/>
            <w:szCs w:val="28"/>
          </w:rPr>
          <w:t>heart</w:t>
        </w:r>
      </w:hyperlink>
      <w:r w:rsidR="001E502D" w:rsidRPr="00344E21">
        <w:rPr>
          <w:rFonts w:asciiTheme="majorBidi" w:hAnsiTheme="majorBidi"/>
          <w:color w:val="auto"/>
          <w:sz w:val="28"/>
          <w:szCs w:val="28"/>
        </w:rPr>
        <w:t> and other structures.</w:t>
      </w:r>
    </w:p>
    <w:p w14:paraId="2A82C77C" w14:textId="51D624E7" w:rsidR="001E502D" w:rsidRPr="00344E21" w:rsidRDefault="00D51B4F" w:rsidP="006149A4">
      <w:pPr>
        <w:pStyle w:val="3"/>
        <w:shd w:val="clear" w:color="auto" w:fill="FFFFFF"/>
        <w:ind w:left="-284" w:right="686"/>
        <w:jc w:val="both"/>
        <w:rPr>
          <w:rFonts w:asciiTheme="majorBidi" w:hAnsiTheme="majorBidi"/>
          <w:b/>
          <w:bCs/>
          <w:color w:val="auto"/>
          <w:sz w:val="28"/>
          <w:szCs w:val="28"/>
          <w:u w:val="single"/>
        </w:rPr>
      </w:pPr>
      <w:r w:rsidRPr="00344E21">
        <w:rPr>
          <w:rFonts w:asciiTheme="majorBidi" w:hAnsiTheme="majorBidi"/>
          <w:color w:val="auto"/>
          <w:sz w:val="28"/>
          <w:szCs w:val="28"/>
        </w:rPr>
        <w:t>the</w:t>
      </w:r>
      <w:r w:rsidR="001E502D" w:rsidRPr="00344E21">
        <w:rPr>
          <w:rFonts w:asciiTheme="majorBidi" w:hAnsiTheme="majorBidi"/>
          <w:color w:val="auto"/>
          <w:sz w:val="28"/>
          <w:szCs w:val="28"/>
        </w:rPr>
        <w:t xml:space="preserve"> mediastinum is one of the three main compartments that make up </w:t>
      </w:r>
      <w:r w:rsidRPr="00344E21">
        <w:rPr>
          <w:rFonts w:asciiTheme="majorBidi" w:hAnsiTheme="majorBidi"/>
          <w:color w:val="auto"/>
          <w:sz w:val="28"/>
          <w:szCs w:val="28"/>
        </w:rPr>
        <w:t>the thoracic</w:t>
      </w:r>
      <w:r w:rsidR="001E502D" w:rsidRPr="00344E21">
        <w:rPr>
          <w:rFonts w:asciiTheme="majorBidi" w:hAnsiTheme="majorBidi"/>
          <w:color w:val="auto"/>
          <w:sz w:val="28"/>
          <w:szCs w:val="28"/>
        </w:rPr>
        <w:t xml:space="preserve"> cavity. The other two compartments are </w:t>
      </w:r>
      <w:r w:rsidRPr="00344E21">
        <w:rPr>
          <w:rFonts w:asciiTheme="majorBidi" w:hAnsiTheme="majorBidi"/>
          <w:color w:val="auto"/>
          <w:sz w:val="28"/>
          <w:szCs w:val="28"/>
        </w:rPr>
        <w:t>the</w:t>
      </w:r>
      <w:r w:rsidR="001E502D" w:rsidRPr="00344E21">
        <w:rPr>
          <w:rFonts w:asciiTheme="majorBidi" w:hAnsiTheme="majorBidi"/>
          <w:color w:val="auto"/>
          <w:sz w:val="28"/>
          <w:szCs w:val="28"/>
        </w:rPr>
        <w:t xml:space="preserve"> left pleural cavity (holds </w:t>
      </w:r>
      <w:r w:rsidRPr="00344E21">
        <w:rPr>
          <w:rFonts w:asciiTheme="majorBidi" w:hAnsiTheme="majorBidi"/>
          <w:color w:val="auto"/>
          <w:sz w:val="28"/>
          <w:szCs w:val="28"/>
        </w:rPr>
        <w:t>the</w:t>
      </w:r>
      <w:r w:rsidR="001E502D" w:rsidRPr="00344E21">
        <w:rPr>
          <w:rFonts w:asciiTheme="majorBidi" w:hAnsiTheme="majorBidi"/>
          <w:color w:val="auto"/>
          <w:sz w:val="28"/>
          <w:szCs w:val="28"/>
        </w:rPr>
        <w:t xml:space="preserve"> left </w:t>
      </w:r>
      <w:hyperlink r:id="rId10" w:tgtFrame="_blank" w:history="1">
        <w:r w:rsidR="001E502D" w:rsidRPr="00344E21">
          <w:rPr>
            <w:rStyle w:val="Hyperlink"/>
            <w:rFonts w:asciiTheme="majorBidi" w:hAnsiTheme="majorBidi"/>
            <w:color w:val="auto"/>
            <w:sz w:val="28"/>
            <w:szCs w:val="28"/>
          </w:rPr>
          <w:t>lung</w:t>
        </w:r>
      </w:hyperlink>
      <w:r w:rsidR="001E502D" w:rsidRPr="00344E21">
        <w:rPr>
          <w:rFonts w:asciiTheme="majorBidi" w:hAnsiTheme="majorBidi"/>
          <w:color w:val="auto"/>
          <w:sz w:val="28"/>
          <w:szCs w:val="28"/>
        </w:rPr>
        <w:t xml:space="preserve">) and </w:t>
      </w:r>
      <w:r w:rsidRPr="00344E21">
        <w:rPr>
          <w:rFonts w:asciiTheme="majorBidi" w:hAnsiTheme="majorBidi"/>
          <w:color w:val="auto"/>
          <w:sz w:val="28"/>
          <w:szCs w:val="28"/>
        </w:rPr>
        <w:t>the</w:t>
      </w:r>
      <w:r w:rsidR="001E502D" w:rsidRPr="00344E21">
        <w:rPr>
          <w:rFonts w:asciiTheme="majorBidi" w:hAnsiTheme="majorBidi"/>
          <w:color w:val="auto"/>
          <w:sz w:val="28"/>
          <w:szCs w:val="28"/>
        </w:rPr>
        <w:t xml:space="preserve"> right pleural cavity (holds </w:t>
      </w:r>
      <w:r w:rsidRPr="00344E21">
        <w:rPr>
          <w:rFonts w:asciiTheme="majorBidi" w:hAnsiTheme="majorBidi"/>
          <w:color w:val="auto"/>
          <w:sz w:val="28"/>
          <w:szCs w:val="28"/>
        </w:rPr>
        <w:t>the</w:t>
      </w:r>
      <w:r w:rsidR="001E502D" w:rsidRPr="00344E21">
        <w:rPr>
          <w:rFonts w:asciiTheme="majorBidi" w:hAnsiTheme="majorBidi"/>
          <w:color w:val="auto"/>
          <w:sz w:val="28"/>
          <w:szCs w:val="28"/>
        </w:rPr>
        <w:t xml:space="preserve"> right lung). </w:t>
      </w:r>
      <w:r w:rsidRPr="00344E21">
        <w:rPr>
          <w:rFonts w:asciiTheme="majorBidi" w:hAnsiTheme="majorBidi"/>
          <w:color w:val="auto"/>
          <w:sz w:val="28"/>
          <w:szCs w:val="28"/>
        </w:rPr>
        <w:t>the</w:t>
      </w:r>
      <w:r w:rsidR="001E502D" w:rsidRPr="00344E21">
        <w:rPr>
          <w:rFonts w:asciiTheme="majorBidi" w:hAnsiTheme="majorBidi"/>
          <w:color w:val="auto"/>
          <w:sz w:val="28"/>
          <w:szCs w:val="28"/>
        </w:rPr>
        <w:t xml:space="preserve"> mediastinum is the space between these two pleural cavities.</w:t>
      </w:r>
    </w:p>
    <w:p w14:paraId="2754E31F" w14:textId="4923996B" w:rsidR="001E502D" w:rsidRDefault="00D51B4F" w:rsidP="006149A4">
      <w:pPr>
        <w:shd w:val="clear" w:color="auto" w:fill="FFFFFF"/>
        <w:spacing w:after="0" w:line="240" w:lineRule="auto"/>
        <w:ind w:right="969"/>
        <w:jc w:val="center"/>
        <w:rPr>
          <w:rFonts w:ascii="Source Sans Pro" w:eastAsia="Times New Roman" w:hAnsi="Source Sans Pro" w:cs="Times New Roman"/>
          <w:sz w:val="28"/>
          <w:szCs w:val="28"/>
        </w:rPr>
      </w:pPr>
      <w:r>
        <w:rPr>
          <w:noProof/>
        </w:rPr>
        <w:drawing>
          <wp:inline distT="0" distB="0" distL="0" distR="0" wp14:anchorId="36B0B755" wp14:editId="76319B4F">
            <wp:extent cx="3952213" cy="4762500"/>
            <wp:effectExtent l="0" t="0" r="0" b="0"/>
            <wp:docPr id="9" name="صورة 9" descr="Illustration showing the location of your mediastinum. It's between your two pleural cavities (left and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showing the location of your mediastinum. It's between your two pleural cavities (left and righ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9106" cy="4867208"/>
                    </a:xfrm>
                    <a:prstGeom prst="rect">
                      <a:avLst/>
                    </a:prstGeom>
                    <a:noFill/>
                    <a:ln>
                      <a:noFill/>
                    </a:ln>
                  </pic:spPr>
                </pic:pic>
              </a:graphicData>
            </a:graphic>
          </wp:inline>
        </w:drawing>
      </w:r>
    </w:p>
    <w:p w14:paraId="75C1875E" w14:textId="0364337D" w:rsidR="00D51B4F" w:rsidRPr="001E502D" w:rsidRDefault="00D51B4F" w:rsidP="006149A4">
      <w:pPr>
        <w:shd w:val="clear" w:color="auto" w:fill="FFFFFF"/>
        <w:spacing w:after="0" w:line="240" w:lineRule="auto"/>
        <w:ind w:left="-426" w:right="544"/>
        <w:jc w:val="both"/>
        <w:rPr>
          <w:rFonts w:asciiTheme="majorBidi" w:eastAsia="Times New Roman" w:hAnsiTheme="majorBidi" w:cstheme="majorBidi"/>
          <w:sz w:val="28"/>
          <w:szCs w:val="28"/>
        </w:rPr>
      </w:pPr>
      <w:r w:rsidRPr="00344E21">
        <w:rPr>
          <w:rFonts w:asciiTheme="majorBidi" w:hAnsiTheme="majorBidi" w:cstheme="majorBidi"/>
          <w:sz w:val="28"/>
          <w:szCs w:val="28"/>
          <w:shd w:val="clear" w:color="auto" w:fill="FFFFFF"/>
        </w:rPr>
        <w:t>the</w:t>
      </w:r>
      <w:r w:rsidRPr="00344E21">
        <w:rPr>
          <w:rFonts w:asciiTheme="majorBidi" w:hAnsiTheme="majorBidi" w:cstheme="majorBidi"/>
          <w:sz w:val="28"/>
          <w:szCs w:val="28"/>
          <w:shd w:val="clear" w:color="auto" w:fill="FFFFFF"/>
        </w:rPr>
        <w:t xml:space="preserve"> mediastinum is the middle section of the thoracic cavity. It's located between the two pleural cavities (left and right).</w:t>
      </w:r>
    </w:p>
    <w:p w14:paraId="40904B16" w14:textId="77777777" w:rsidR="00D51B4F" w:rsidRDefault="00D51B4F" w:rsidP="006149A4">
      <w:pPr>
        <w:pStyle w:val="4"/>
        <w:shd w:val="clear" w:color="auto" w:fill="FFFFFF"/>
        <w:ind w:left="-284" w:hanging="283"/>
        <w:rPr>
          <w:rFonts w:ascii="Source Sans Pro" w:hAnsi="Source Sans Pro"/>
          <w:b/>
          <w:bCs/>
          <w:i w:val="0"/>
          <w:iCs w:val="0"/>
          <w:color w:val="FF0000"/>
          <w:sz w:val="36"/>
          <w:szCs w:val="36"/>
          <w:u w:val="single"/>
        </w:rPr>
      </w:pPr>
      <w:r w:rsidRPr="00D51B4F">
        <w:rPr>
          <w:rFonts w:ascii="Source Sans Pro" w:hAnsi="Source Sans Pro"/>
          <w:b/>
          <w:bCs/>
          <w:i w:val="0"/>
          <w:iCs w:val="0"/>
          <w:color w:val="FF0000"/>
          <w:sz w:val="36"/>
          <w:szCs w:val="36"/>
          <w:u w:val="single"/>
        </w:rPr>
        <w:lastRenderedPageBreak/>
        <w:t>What structures are in the mediastinum?</w:t>
      </w:r>
    </w:p>
    <w:p w14:paraId="61306555" w14:textId="2504B494" w:rsidR="00D51B4F" w:rsidRPr="00344E21" w:rsidRDefault="00D51B4F" w:rsidP="006149A4">
      <w:pPr>
        <w:pStyle w:val="4"/>
        <w:shd w:val="clear" w:color="auto" w:fill="FFFFFF"/>
        <w:ind w:left="-284" w:right="544" w:hanging="283"/>
        <w:jc w:val="both"/>
        <w:rPr>
          <w:rFonts w:asciiTheme="majorBidi" w:hAnsiTheme="majorBidi"/>
          <w:b/>
          <w:bCs/>
          <w:i w:val="0"/>
          <w:iCs w:val="0"/>
          <w:color w:val="auto"/>
          <w:sz w:val="28"/>
          <w:szCs w:val="28"/>
        </w:rPr>
      </w:pPr>
      <w:r w:rsidRPr="00344E21">
        <w:rPr>
          <w:rFonts w:asciiTheme="majorBidi" w:hAnsiTheme="majorBidi"/>
          <w:i w:val="0"/>
          <w:iCs w:val="0"/>
          <w:color w:val="auto"/>
          <w:sz w:val="28"/>
          <w:szCs w:val="28"/>
        </w:rPr>
        <w:t>the</w:t>
      </w:r>
      <w:r w:rsidRPr="00344E21">
        <w:rPr>
          <w:rFonts w:asciiTheme="majorBidi" w:hAnsiTheme="majorBidi"/>
          <w:i w:val="0"/>
          <w:iCs w:val="0"/>
          <w:color w:val="auto"/>
          <w:sz w:val="28"/>
          <w:szCs w:val="28"/>
        </w:rPr>
        <w:t xml:space="preserve"> mediastinum contains many different structures, including organs and </w:t>
      </w:r>
      <w:hyperlink r:id="rId12" w:tgtFrame="_blank" w:history="1">
        <w:r w:rsidRPr="00344E21">
          <w:rPr>
            <w:rStyle w:val="Hyperlink"/>
            <w:rFonts w:asciiTheme="majorBidi" w:hAnsiTheme="majorBidi"/>
            <w:i w:val="0"/>
            <w:iCs w:val="0"/>
            <w:color w:val="auto"/>
            <w:sz w:val="28"/>
            <w:szCs w:val="28"/>
            <w:u w:val="none"/>
          </w:rPr>
          <w:t>blood vessels</w:t>
        </w:r>
      </w:hyperlink>
      <w:r w:rsidRPr="00344E21">
        <w:rPr>
          <w:rFonts w:asciiTheme="majorBidi" w:hAnsiTheme="majorBidi"/>
          <w:i w:val="0"/>
          <w:iCs w:val="0"/>
          <w:color w:val="auto"/>
          <w:sz w:val="28"/>
          <w:szCs w:val="28"/>
        </w:rPr>
        <w:t>.</w:t>
      </w:r>
    </w:p>
    <w:p w14:paraId="18AC6744" w14:textId="61587AFF" w:rsidR="00D51B4F" w:rsidRPr="00344E21" w:rsidRDefault="00D51B4F" w:rsidP="00BF71FB">
      <w:pPr>
        <w:pStyle w:val="a3"/>
        <w:shd w:val="clear" w:color="auto" w:fill="FFFFFF"/>
        <w:spacing w:before="0" w:beforeAutospacing="0" w:after="0" w:afterAutospacing="0"/>
        <w:ind w:left="-284" w:right="544" w:hanging="283"/>
        <w:jc w:val="both"/>
        <w:rPr>
          <w:rFonts w:asciiTheme="majorBidi" w:hAnsiTheme="majorBidi" w:cstheme="majorBidi"/>
          <w:sz w:val="28"/>
          <w:szCs w:val="28"/>
        </w:rPr>
      </w:pPr>
      <w:r w:rsidRPr="00344E21">
        <w:rPr>
          <w:rFonts w:asciiTheme="majorBidi" w:hAnsiTheme="majorBidi" w:cstheme="majorBidi"/>
          <w:sz w:val="28"/>
          <w:szCs w:val="28"/>
        </w:rPr>
        <w:t>Organs in the mediastinum include</w:t>
      </w:r>
      <w:r w:rsidRPr="00344E21">
        <w:rPr>
          <w:rFonts w:asciiTheme="majorBidi" w:hAnsiTheme="majorBidi" w:cstheme="majorBidi"/>
          <w:sz w:val="28"/>
          <w:szCs w:val="28"/>
        </w:rPr>
        <w:t xml:space="preserve"> </w:t>
      </w:r>
      <w:r w:rsidRPr="00344E21">
        <w:rPr>
          <w:rFonts w:asciiTheme="majorBidi" w:hAnsiTheme="majorBidi" w:cstheme="majorBidi"/>
          <w:sz w:val="28"/>
          <w:szCs w:val="28"/>
        </w:rPr>
        <w:t>the:</w:t>
      </w:r>
    </w:p>
    <w:p w14:paraId="29025912" w14:textId="1C6DCE53" w:rsidR="00D51B4F" w:rsidRPr="00344E21" w:rsidRDefault="00D51B4F" w:rsidP="00BF71FB">
      <w:pPr>
        <w:numPr>
          <w:ilvl w:val="0"/>
          <w:numId w:val="1"/>
        </w:numPr>
        <w:shd w:val="clear" w:color="auto" w:fill="FFFFFF"/>
        <w:spacing w:after="0" w:line="360" w:lineRule="auto"/>
        <w:ind w:left="-284" w:right="544" w:hanging="283"/>
        <w:jc w:val="both"/>
        <w:rPr>
          <w:rFonts w:asciiTheme="majorBidi" w:hAnsiTheme="majorBidi" w:cstheme="majorBidi"/>
          <w:sz w:val="28"/>
          <w:szCs w:val="28"/>
        </w:rPr>
      </w:pPr>
      <w:r w:rsidRPr="00344E21">
        <w:rPr>
          <w:rStyle w:val="a6"/>
          <w:rFonts w:asciiTheme="majorBidi" w:hAnsiTheme="majorBidi" w:cstheme="majorBidi"/>
          <w:sz w:val="28"/>
          <w:szCs w:val="28"/>
        </w:rPr>
        <w:t>Esophagus</w:t>
      </w:r>
      <w:r w:rsidRPr="00344E21">
        <w:rPr>
          <w:rFonts w:asciiTheme="majorBidi" w:hAnsiTheme="majorBidi" w:cstheme="majorBidi"/>
          <w:sz w:val="28"/>
          <w:szCs w:val="28"/>
        </w:rPr>
        <w:t>: the </w:t>
      </w:r>
      <w:hyperlink r:id="rId13" w:tgtFrame="_blank" w:history="1">
        <w:r w:rsidRPr="00344E21">
          <w:rPr>
            <w:rStyle w:val="Hyperlink"/>
            <w:rFonts w:asciiTheme="majorBidi" w:hAnsiTheme="majorBidi" w:cstheme="majorBidi"/>
            <w:color w:val="auto"/>
            <w:sz w:val="28"/>
            <w:szCs w:val="28"/>
            <w:u w:val="none"/>
          </w:rPr>
          <w:t>esophagus</w:t>
        </w:r>
      </w:hyperlink>
      <w:r w:rsidRPr="00344E21">
        <w:rPr>
          <w:rFonts w:asciiTheme="majorBidi" w:hAnsiTheme="majorBidi" w:cstheme="majorBidi"/>
          <w:sz w:val="28"/>
          <w:szCs w:val="28"/>
        </w:rPr>
        <w:t> (food tube) passes through the mediastinum as it travels from the throat to the </w:t>
      </w:r>
      <w:hyperlink r:id="rId14" w:tgtFrame="_blank" w:history="1">
        <w:r w:rsidRPr="00344E21">
          <w:rPr>
            <w:rStyle w:val="Hyperlink"/>
            <w:rFonts w:asciiTheme="majorBidi" w:hAnsiTheme="majorBidi" w:cstheme="majorBidi"/>
            <w:color w:val="auto"/>
            <w:sz w:val="28"/>
            <w:szCs w:val="28"/>
            <w:u w:val="none"/>
          </w:rPr>
          <w:t>stomach</w:t>
        </w:r>
      </w:hyperlink>
      <w:r w:rsidRPr="00344E21">
        <w:rPr>
          <w:rFonts w:asciiTheme="majorBidi" w:hAnsiTheme="majorBidi" w:cstheme="majorBidi"/>
          <w:sz w:val="28"/>
          <w:szCs w:val="28"/>
        </w:rPr>
        <w:t>.</w:t>
      </w:r>
    </w:p>
    <w:p w14:paraId="5A1FD84F" w14:textId="13D50CFF" w:rsidR="00D51B4F" w:rsidRPr="00344E21" w:rsidRDefault="00D51B4F" w:rsidP="006149A4">
      <w:pPr>
        <w:numPr>
          <w:ilvl w:val="0"/>
          <w:numId w:val="1"/>
        </w:numPr>
        <w:shd w:val="clear" w:color="auto" w:fill="FFFFFF"/>
        <w:spacing w:before="100" w:beforeAutospacing="1" w:after="100" w:afterAutospacing="1" w:line="240" w:lineRule="auto"/>
        <w:ind w:left="-284" w:right="544" w:hanging="283"/>
        <w:jc w:val="both"/>
        <w:rPr>
          <w:rFonts w:asciiTheme="majorBidi" w:hAnsiTheme="majorBidi" w:cstheme="majorBidi"/>
          <w:sz w:val="28"/>
          <w:szCs w:val="28"/>
        </w:rPr>
      </w:pPr>
      <w:r w:rsidRPr="00344E21">
        <w:rPr>
          <w:rStyle w:val="a6"/>
          <w:rFonts w:asciiTheme="majorBidi" w:hAnsiTheme="majorBidi" w:cstheme="majorBidi"/>
          <w:sz w:val="28"/>
          <w:szCs w:val="28"/>
        </w:rPr>
        <w:t>Heart</w:t>
      </w:r>
      <w:r w:rsidRPr="00344E21">
        <w:rPr>
          <w:rFonts w:asciiTheme="majorBidi" w:hAnsiTheme="majorBidi" w:cstheme="majorBidi"/>
          <w:sz w:val="28"/>
          <w:szCs w:val="28"/>
        </w:rPr>
        <w:t>: the heart is a muscular organ that pumps blood throughout the</w:t>
      </w:r>
      <w:r w:rsidRPr="00344E21">
        <w:rPr>
          <w:rFonts w:asciiTheme="majorBidi" w:hAnsiTheme="majorBidi" w:cstheme="majorBidi"/>
          <w:sz w:val="28"/>
          <w:szCs w:val="28"/>
        </w:rPr>
        <w:t xml:space="preserve"> </w:t>
      </w:r>
      <w:r w:rsidRPr="00344E21">
        <w:rPr>
          <w:rFonts w:asciiTheme="majorBidi" w:hAnsiTheme="majorBidi" w:cstheme="majorBidi"/>
          <w:sz w:val="28"/>
          <w:szCs w:val="28"/>
        </w:rPr>
        <w:t>body. It’s located in the middle of the</w:t>
      </w:r>
      <w:r w:rsidRPr="00344E21">
        <w:rPr>
          <w:rFonts w:asciiTheme="majorBidi" w:hAnsiTheme="majorBidi" w:cstheme="majorBidi"/>
          <w:sz w:val="28"/>
          <w:szCs w:val="28"/>
        </w:rPr>
        <w:t xml:space="preserve"> </w:t>
      </w:r>
      <w:r w:rsidRPr="00344E21">
        <w:rPr>
          <w:rFonts w:asciiTheme="majorBidi" w:hAnsiTheme="majorBidi" w:cstheme="majorBidi"/>
          <w:sz w:val="28"/>
          <w:szCs w:val="28"/>
        </w:rPr>
        <w:t>mediastinum. the</w:t>
      </w:r>
      <w:r w:rsidRPr="00344E21">
        <w:rPr>
          <w:rFonts w:asciiTheme="majorBidi" w:hAnsiTheme="majorBidi" w:cstheme="majorBidi"/>
          <w:sz w:val="28"/>
          <w:szCs w:val="28"/>
        </w:rPr>
        <w:t xml:space="preserve"> </w:t>
      </w:r>
      <w:r w:rsidRPr="00344E21">
        <w:rPr>
          <w:rFonts w:asciiTheme="majorBidi" w:hAnsiTheme="majorBidi" w:cstheme="majorBidi"/>
          <w:sz w:val="28"/>
          <w:szCs w:val="28"/>
        </w:rPr>
        <w:t>heart is surrounded by a protective sac called the</w:t>
      </w:r>
      <w:r w:rsidRPr="00344E21">
        <w:rPr>
          <w:rFonts w:asciiTheme="majorBidi" w:hAnsiTheme="majorBidi" w:cstheme="majorBidi"/>
          <w:sz w:val="28"/>
          <w:szCs w:val="28"/>
        </w:rPr>
        <w:t xml:space="preserve"> </w:t>
      </w:r>
      <w:r w:rsidRPr="00344E21">
        <w:rPr>
          <w:rFonts w:asciiTheme="majorBidi" w:hAnsiTheme="majorBidi" w:cstheme="majorBidi"/>
          <w:sz w:val="28"/>
          <w:szCs w:val="28"/>
        </w:rPr>
        <w:t>pericardium.</w:t>
      </w:r>
    </w:p>
    <w:p w14:paraId="12BA4790" w14:textId="4FB85E89" w:rsidR="00D51B4F" w:rsidRPr="00344E21" w:rsidRDefault="00D51B4F" w:rsidP="006149A4">
      <w:pPr>
        <w:numPr>
          <w:ilvl w:val="0"/>
          <w:numId w:val="1"/>
        </w:numPr>
        <w:shd w:val="clear" w:color="auto" w:fill="FFFFFF"/>
        <w:spacing w:before="100" w:beforeAutospacing="1" w:after="100" w:afterAutospacing="1" w:line="240" w:lineRule="auto"/>
        <w:ind w:left="-284" w:right="544" w:hanging="283"/>
        <w:jc w:val="both"/>
        <w:rPr>
          <w:rFonts w:asciiTheme="majorBidi" w:hAnsiTheme="majorBidi" w:cstheme="majorBidi"/>
          <w:sz w:val="28"/>
          <w:szCs w:val="28"/>
        </w:rPr>
      </w:pPr>
      <w:r w:rsidRPr="00344E21">
        <w:rPr>
          <w:rStyle w:val="a6"/>
          <w:rFonts w:asciiTheme="majorBidi" w:hAnsiTheme="majorBidi" w:cstheme="majorBidi"/>
          <w:sz w:val="28"/>
          <w:szCs w:val="28"/>
        </w:rPr>
        <w:t>Thymus</w:t>
      </w:r>
      <w:r w:rsidRPr="00344E21">
        <w:rPr>
          <w:rFonts w:asciiTheme="majorBidi" w:hAnsiTheme="majorBidi" w:cstheme="majorBidi"/>
          <w:sz w:val="28"/>
          <w:szCs w:val="28"/>
        </w:rPr>
        <w:t>: the</w:t>
      </w:r>
      <w:r w:rsidRPr="00344E21">
        <w:rPr>
          <w:rFonts w:asciiTheme="majorBidi" w:hAnsiTheme="majorBidi" w:cstheme="majorBidi"/>
          <w:sz w:val="28"/>
          <w:szCs w:val="28"/>
        </w:rPr>
        <w:t xml:space="preserve"> </w:t>
      </w:r>
      <w:hyperlink r:id="rId15" w:tgtFrame="_blank" w:history="1">
        <w:r w:rsidRPr="00344E21">
          <w:rPr>
            <w:rStyle w:val="Hyperlink"/>
            <w:rFonts w:asciiTheme="majorBidi" w:hAnsiTheme="majorBidi" w:cstheme="majorBidi"/>
            <w:color w:val="auto"/>
            <w:sz w:val="28"/>
            <w:szCs w:val="28"/>
            <w:u w:val="none"/>
          </w:rPr>
          <w:t>thymus</w:t>
        </w:r>
      </w:hyperlink>
      <w:r w:rsidRPr="00344E21">
        <w:rPr>
          <w:rFonts w:asciiTheme="majorBidi" w:hAnsiTheme="majorBidi" w:cstheme="majorBidi"/>
          <w:sz w:val="28"/>
          <w:szCs w:val="28"/>
        </w:rPr>
        <w:t> supports the</w:t>
      </w:r>
      <w:r w:rsidRPr="00344E21">
        <w:rPr>
          <w:rFonts w:asciiTheme="majorBidi" w:hAnsiTheme="majorBidi" w:cstheme="majorBidi"/>
          <w:sz w:val="28"/>
          <w:szCs w:val="28"/>
        </w:rPr>
        <w:t xml:space="preserve"> </w:t>
      </w:r>
      <w:r w:rsidRPr="00344E21">
        <w:rPr>
          <w:rFonts w:asciiTheme="majorBidi" w:hAnsiTheme="majorBidi" w:cstheme="majorBidi"/>
          <w:sz w:val="28"/>
          <w:szCs w:val="28"/>
        </w:rPr>
        <w:t>immune system and is most active before puberty. It’s located in the front, upper part of the</w:t>
      </w:r>
      <w:r w:rsidRPr="00344E21">
        <w:rPr>
          <w:rFonts w:asciiTheme="majorBidi" w:hAnsiTheme="majorBidi" w:cstheme="majorBidi"/>
          <w:sz w:val="28"/>
          <w:szCs w:val="28"/>
        </w:rPr>
        <w:t xml:space="preserve"> </w:t>
      </w:r>
      <w:r w:rsidRPr="00344E21">
        <w:rPr>
          <w:rFonts w:asciiTheme="majorBidi" w:hAnsiTheme="majorBidi" w:cstheme="majorBidi"/>
          <w:sz w:val="28"/>
          <w:szCs w:val="28"/>
        </w:rPr>
        <w:t>mediastinum.</w:t>
      </w:r>
    </w:p>
    <w:p w14:paraId="1911D45D" w14:textId="718FD382" w:rsidR="00344E21" w:rsidRDefault="00D51B4F" w:rsidP="006149A4">
      <w:pPr>
        <w:numPr>
          <w:ilvl w:val="0"/>
          <w:numId w:val="1"/>
        </w:numPr>
        <w:shd w:val="clear" w:color="auto" w:fill="FFFFFF"/>
        <w:spacing w:before="100" w:beforeAutospacing="1" w:after="100" w:afterAutospacing="1" w:line="240" w:lineRule="auto"/>
        <w:ind w:left="-284" w:right="544" w:hanging="283"/>
        <w:jc w:val="both"/>
        <w:rPr>
          <w:rFonts w:asciiTheme="majorBidi" w:hAnsiTheme="majorBidi" w:cstheme="majorBidi"/>
          <w:sz w:val="28"/>
          <w:szCs w:val="28"/>
        </w:rPr>
      </w:pPr>
      <w:r w:rsidRPr="00344E21">
        <w:rPr>
          <w:rStyle w:val="a6"/>
          <w:rFonts w:asciiTheme="majorBidi" w:hAnsiTheme="majorBidi" w:cstheme="majorBidi"/>
          <w:sz w:val="28"/>
          <w:szCs w:val="28"/>
        </w:rPr>
        <w:t>Trachea: </w:t>
      </w:r>
      <w:r w:rsidRPr="00344E21">
        <w:rPr>
          <w:rFonts w:asciiTheme="majorBidi" w:hAnsiTheme="majorBidi" w:cstheme="majorBidi"/>
          <w:sz w:val="28"/>
          <w:szCs w:val="28"/>
        </w:rPr>
        <w:t>the</w:t>
      </w:r>
      <w:r w:rsidRPr="00344E21">
        <w:rPr>
          <w:rFonts w:asciiTheme="majorBidi" w:hAnsiTheme="majorBidi" w:cstheme="majorBidi"/>
          <w:sz w:val="28"/>
          <w:szCs w:val="28"/>
        </w:rPr>
        <w:t xml:space="preserve"> </w:t>
      </w:r>
      <w:hyperlink r:id="rId16" w:tgtFrame="_blank" w:history="1">
        <w:r w:rsidRPr="00344E21">
          <w:rPr>
            <w:rStyle w:val="Hyperlink"/>
            <w:rFonts w:asciiTheme="majorBidi" w:hAnsiTheme="majorBidi" w:cstheme="majorBidi"/>
            <w:color w:val="auto"/>
            <w:sz w:val="28"/>
            <w:szCs w:val="28"/>
            <w:u w:val="none"/>
          </w:rPr>
          <w:t>trachea</w:t>
        </w:r>
      </w:hyperlink>
      <w:r w:rsidRPr="00344E21">
        <w:rPr>
          <w:rFonts w:asciiTheme="majorBidi" w:hAnsiTheme="majorBidi" w:cstheme="majorBidi"/>
          <w:sz w:val="28"/>
          <w:szCs w:val="28"/>
        </w:rPr>
        <w:t xml:space="preserve"> (windpipe) helps </w:t>
      </w:r>
      <w:r w:rsidR="00344E21" w:rsidRPr="00344E21">
        <w:rPr>
          <w:rFonts w:asciiTheme="majorBidi" w:hAnsiTheme="majorBidi" w:cstheme="majorBidi"/>
          <w:sz w:val="28"/>
          <w:szCs w:val="28"/>
        </w:rPr>
        <w:t>the</w:t>
      </w:r>
      <w:r w:rsidR="00344E21" w:rsidRPr="00344E21">
        <w:rPr>
          <w:rFonts w:asciiTheme="majorBidi" w:hAnsiTheme="majorBidi" w:cstheme="majorBidi"/>
          <w:sz w:val="28"/>
          <w:szCs w:val="28"/>
        </w:rPr>
        <w:t xml:space="preserve"> breath</w:t>
      </w:r>
      <w:r w:rsidRPr="00344E21">
        <w:rPr>
          <w:rFonts w:asciiTheme="majorBidi" w:hAnsiTheme="majorBidi" w:cstheme="majorBidi"/>
          <w:sz w:val="28"/>
          <w:szCs w:val="28"/>
        </w:rPr>
        <w:t xml:space="preserve">. It’s located just in front of </w:t>
      </w:r>
      <w:r w:rsidR="00344E21" w:rsidRPr="00344E21">
        <w:rPr>
          <w:rFonts w:asciiTheme="majorBidi" w:hAnsiTheme="majorBidi" w:cstheme="majorBidi"/>
          <w:sz w:val="28"/>
          <w:szCs w:val="28"/>
        </w:rPr>
        <w:t>the</w:t>
      </w:r>
      <w:r w:rsidR="00344E21" w:rsidRPr="00344E21">
        <w:rPr>
          <w:rFonts w:asciiTheme="majorBidi" w:hAnsiTheme="majorBidi" w:cstheme="majorBidi"/>
          <w:sz w:val="28"/>
          <w:szCs w:val="28"/>
        </w:rPr>
        <w:t xml:space="preserve"> </w:t>
      </w:r>
      <w:r w:rsidRPr="00344E21">
        <w:rPr>
          <w:rFonts w:asciiTheme="majorBidi" w:hAnsiTheme="majorBidi" w:cstheme="majorBidi"/>
          <w:sz w:val="28"/>
          <w:szCs w:val="28"/>
        </w:rPr>
        <w:t xml:space="preserve">esophagus. It travels from </w:t>
      </w:r>
      <w:r w:rsidR="00344E21" w:rsidRPr="00344E21">
        <w:rPr>
          <w:rFonts w:asciiTheme="majorBidi" w:hAnsiTheme="majorBidi" w:cstheme="majorBidi"/>
          <w:sz w:val="28"/>
          <w:szCs w:val="28"/>
        </w:rPr>
        <w:t>the</w:t>
      </w:r>
      <w:r w:rsidR="00344E21" w:rsidRPr="00344E21">
        <w:rPr>
          <w:rFonts w:asciiTheme="majorBidi" w:hAnsiTheme="majorBidi" w:cstheme="majorBidi"/>
          <w:sz w:val="28"/>
          <w:szCs w:val="28"/>
        </w:rPr>
        <w:t xml:space="preserve"> </w:t>
      </w:r>
      <w:r w:rsidRPr="00344E21">
        <w:rPr>
          <w:rFonts w:asciiTheme="majorBidi" w:hAnsiTheme="majorBidi" w:cstheme="majorBidi"/>
          <w:sz w:val="28"/>
          <w:szCs w:val="28"/>
        </w:rPr>
        <w:t xml:space="preserve">lower neck into </w:t>
      </w:r>
      <w:r w:rsidR="00344E21" w:rsidRPr="00344E21">
        <w:rPr>
          <w:rFonts w:asciiTheme="majorBidi" w:hAnsiTheme="majorBidi" w:cstheme="majorBidi"/>
          <w:sz w:val="28"/>
          <w:szCs w:val="28"/>
        </w:rPr>
        <w:t>the</w:t>
      </w:r>
      <w:r w:rsidR="00344E21" w:rsidRPr="00344E21">
        <w:rPr>
          <w:rFonts w:asciiTheme="majorBidi" w:hAnsiTheme="majorBidi" w:cstheme="majorBidi"/>
          <w:sz w:val="28"/>
          <w:szCs w:val="28"/>
        </w:rPr>
        <w:t xml:space="preserve"> </w:t>
      </w:r>
      <w:r w:rsidRPr="00344E21">
        <w:rPr>
          <w:rFonts w:asciiTheme="majorBidi" w:hAnsiTheme="majorBidi" w:cstheme="majorBidi"/>
          <w:sz w:val="28"/>
          <w:szCs w:val="28"/>
        </w:rPr>
        <w:t xml:space="preserve">chest, before branching in two and traveling into each of </w:t>
      </w:r>
      <w:r w:rsidR="00344E21" w:rsidRPr="00344E21">
        <w:rPr>
          <w:rFonts w:asciiTheme="majorBidi" w:hAnsiTheme="majorBidi" w:cstheme="majorBidi"/>
          <w:sz w:val="28"/>
          <w:szCs w:val="28"/>
        </w:rPr>
        <w:t>the</w:t>
      </w:r>
      <w:r w:rsidR="00344E21" w:rsidRPr="00344E21">
        <w:rPr>
          <w:rFonts w:asciiTheme="majorBidi" w:hAnsiTheme="majorBidi" w:cstheme="majorBidi"/>
          <w:sz w:val="28"/>
          <w:szCs w:val="28"/>
        </w:rPr>
        <w:t xml:space="preserve"> </w:t>
      </w:r>
      <w:r w:rsidRPr="00344E21">
        <w:rPr>
          <w:rFonts w:asciiTheme="majorBidi" w:hAnsiTheme="majorBidi" w:cstheme="majorBidi"/>
          <w:sz w:val="28"/>
          <w:szCs w:val="28"/>
        </w:rPr>
        <w:t>pleural cavities.</w:t>
      </w:r>
    </w:p>
    <w:p w14:paraId="35B204D5" w14:textId="77777777" w:rsidR="00900619" w:rsidRDefault="00900619" w:rsidP="00900619">
      <w:pPr>
        <w:shd w:val="clear" w:color="auto" w:fill="FFFFFF"/>
        <w:spacing w:before="100" w:beforeAutospacing="1" w:after="100" w:afterAutospacing="1" w:line="240" w:lineRule="auto"/>
        <w:ind w:left="360"/>
        <w:jc w:val="both"/>
        <w:rPr>
          <w:rFonts w:asciiTheme="majorBidi" w:hAnsiTheme="majorBidi" w:cstheme="majorBidi"/>
          <w:sz w:val="28"/>
          <w:szCs w:val="28"/>
        </w:rPr>
      </w:pPr>
    </w:p>
    <w:p w14:paraId="383D6375" w14:textId="4964AE9E" w:rsidR="00E15BAE" w:rsidRDefault="00900619" w:rsidP="006149A4">
      <w:pPr>
        <w:shd w:val="clear" w:color="auto" w:fill="FFFFFF"/>
        <w:spacing w:before="100" w:beforeAutospacing="1" w:after="100" w:afterAutospacing="1" w:line="240" w:lineRule="auto"/>
        <w:ind w:left="142" w:right="969" w:hanging="142"/>
        <w:jc w:val="center"/>
        <w:rPr>
          <w:rFonts w:asciiTheme="majorBidi" w:hAnsiTheme="majorBidi" w:cstheme="majorBidi"/>
          <w:sz w:val="28"/>
          <w:szCs w:val="28"/>
        </w:rPr>
      </w:pPr>
      <w:r>
        <w:rPr>
          <w:noProof/>
        </w:rPr>
        <w:drawing>
          <wp:inline distT="0" distB="0" distL="0" distR="0" wp14:anchorId="190FEA9C" wp14:editId="2EC4A7C3">
            <wp:extent cx="5943600" cy="4048125"/>
            <wp:effectExtent l="0" t="0" r="0" b="9525"/>
            <wp:docPr id="12" name="صورة 12" descr="Imaging of the Mediastinum | Concise Medical 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ing of the Mediastinum | Concise Medical Knowled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048125"/>
                    </a:xfrm>
                    <a:prstGeom prst="rect">
                      <a:avLst/>
                    </a:prstGeom>
                    <a:noFill/>
                    <a:ln>
                      <a:noFill/>
                    </a:ln>
                  </pic:spPr>
                </pic:pic>
              </a:graphicData>
            </a:graphic>
          </wp:inline>
        </w:drawing>
      </w:r>
    </w:p>
    <w:p w14:paraId="60F611B6" w14:textId="261D5706" w:rsidR="00E15BAE" w:rsidRPr="00E15BAE" w:rsidRDefault="00E15BAE" w:rsidP="00BF71FB">
      <w:pPr>
        <w:shd w:val="clear" w:color="auto" w:fill="FFFFFF"/>
        <w:spacing w:before="100" w:beforeAutospacing="1" w:after="100" w:afterAutospacing="1" w:line="240" w:lineRule="auto"/>
        <w:ind w:left="360" w:right="1417"/>
        <w:jc w:val="center"/>
        <w:rPr>
          <w:rFonts w:asciiTheme="majorBidi" w:hAnsiTheme="majorBidi" w:cstheme="majorBidi"/>
          <w:sz w:val="28"/>
          <w:szCs w:val="28"/>
        </w:rPr>
      </w:pPr>
      <w:r>
        <w:rPr>
          <w:noProof/>
        </w:rPr>
        <w:lastRenderedPageBreak/>
        <w:drawing>
          <wp:inline distT="0" distB="0" distL="0" distR="0" wp14:anchorId="4EA03AA6" wp14:editId="73F6D85B">
            <wp:extent cx="3914775" cy="4113185"/>
            <wp:effectExtent l="0" t="0" r="0" b="1905"/>
            <wp:docPr id="10" name="صورة 10" descr="Superior vena cava syndrome – Urine or Ur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erior vena cava syndrome – Urine or Urou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0114" cy="4129301"/>
                    </a:xfrm>
                    <a:prstGeom prst="rect">
                      <a:avLst/>
                    </a:prstGeom>
                    <a:noFill/>
                    <a:ln>
                      <a:noFill/>
                    </a:ln>
                  </pic:spPr>
                </pic:pic>
              </a:graphicData>
            </a:graphic>
          </wp:inline>
        </w:drawing>
      </w:r>
    </w:p>
    <w:p w14:paraId="128787D6" w14:textId="1E3C402C" w:rsidR="00344E21" w:rsidRPr="00344E21" w:rsidRDefault="00344E21" w:rsidP="006149A4">
      <w:pPr>
        <w:shd w:val="clear" w:color="auto" w:fill="FFFFFF"/>
        <w:spacing w:before="100" w:beforeAutospacing="1" w:after="100" w:afterAutospacing="1" w:line="240" w:lineRule="auto"/>
        <w:ind w:right="969" w:hanging="284"/>
        <w:jc w:val="both"/>
        <w:rPr>
          <w:rFonts w:asciiTheme="majorBidi" w:eastAsia="Times New Roman" w:hAnsiTheme="majorBidi" w:cstheme="majorBidi"/>
          <w:b/>
          <w:bCs/>
          <w:color w:val="FF0000"/>
          <w:sz w:val="36"/>
          <w:szCs w:val="36"/>
          <w:u w:val="single"/>
        </w:rPr>
      </w:pPr>
      <w:r w:rsidRPr="00344E21">
        <w:rPr>
          <w:rFonts w:asciiTheme="majorBidi" w:eastAsia="Times New Roman" w:hAnsiTheme="majorBidi" w:cstheme="majorBidi"/>
          <w:b/>
          <w:bCs/>
          <w:color w:val="FF0000"/>
          <w:sz w:val="36"/>
          <w:szCs w:val="36"/>
          <w:u w:val="single"/>
        </w:rPr>
        <w:t xml:space="preserve">Blood vessels in </w:t>
      </w:r>
      <w:r>
        <w:rPr>
          <w:rFonts w:asciiTheme="majorBidi" w:eastAsia="Times New Roman" w:hAnsiTheme="majorBidi" w:cstheme="majorBidi"/>
          <w:b/>
          <w:bCs/>
          <w:color w:val="FF0000"/>
          <w:sz w:val="36"/>
          <w:szCs w:val="36"/>
          <w:u w:val="single"/>
        </w:rPr>
        <w:t>the</w:t>
      </w:r>
      <w:r w:rsidRPr="00344E21">
        <w:rPr>
          <w:rFonts w:asciiTheme="majorBidi" w:eastAsia="Times New Roman" w:hAnsiTheme="majorBidi" w:cstheme="majorBidi"/>
          <w:b/>
          <w:bCs/>
          <w:color w:val="FF0000"/>
          <w:sz w:val="36"/>
          <w:szCs w:val="36"/>
          <w:u w:val="single"/>
        </w:rPr>
        <w:t xml:space="preserve"> mediastinum include:</w:t>
      </w:r>
    </w:p>
    <w:p w14:paraId="7472E173" w14:textId="0B61C555" w:rsidR="00344E21" w:rsidRPr="00344E21" w:rsidRDefault="00344E21" w:rsidP="006149A4">
      <w:pPr>
        <w:numPr>
          <w:ilvl w:val="0"/>
          <w:numId w:val="2"/>
        </w:numPr>
        <w:shd w:val="clear" w:color="auto" w:fill="FFFFFF"/>
        <w:spacing w:before="100" w:beforeAutospacing="1" w:after="100" w:afterAutospacing="1" w:line="240" w:lineRule="auto"/>
        <w:ind w:left="0" w:right="969" w:hanging="284"/>
        <w:jc w:val="both"/>
        <w:rPr>
          <w:rFonts w:asciiTheme="majorBidi" w:eastAsia="Times New Roman" w:hAnsiTheme="majorBidi" w:cstheme="majorBidi"/>
          <w:sz w:val="28"/>
          <w:szCs w:val="28"/>
        </w:rPr>
      </w:pPr>
      <w:r w:rsidRPr="00344E21">
        <w:rPr>
          <w:rFonts w:asciiTheme="majorBidi" w:eastAsia="Times New Roman" w:hAnsiTheme="majorBidi" w:cstheme="majorBidi"/>
          <w:b/>
          <w:bCs/>
          <w:sz w:val="28"/>
          <w:szCs w:val="28"/>
        </w:rPr>
        <w:t>Left brachiocephalic vein</w:t>
      </w:r>
      <w:r w:rsidRPr="00344E21">
        <w:rPr>
          <w:rFonts w:asciiTheme="majorBidi" w:eastAsia="Times New Roman" w:hAnsiTheme="majorBidi" w:cstheme="majorBidi"/>
          <w:sz w:val="28"/>
          <w:szCs w:val="28"/>
        </w:rPr>
        <w:t xml:space="preserve">: </w:t>
      </w:r>
      <w:r>
        <w:rPr>
          <w:rFonts w:asciiTheme="majorBidi" w:eastAsia="Times New Roman" w:hAnsiTheme="majorBidi" w:cstheme="majorBidi"/>
          <w:sz w:val="28"/>
          <w:szCs w:val="28"/>
        </w:rPr>
        <w:t>the</w:t>
      </w:r>
      <w:r w:rsidRPr="00344E21">
        <w:rPr>
          <w:rFonts w:asciiTheme="majorBidi" w:eastAsia="Times New Roman" w:hAnsiTheme="majorBidi" w:cstheme="majorBidi"/>
          <w:sz w:val="28"/>
          <w:szCs w:val="28"/>
        </w:rPr>
        <w:t xml:space="preserve"> left </w:t>
      </w:r>
      <w:hyperlink r:id="rId19" w:tgtFrame="_blank" w:history="1">
        <w:r w:rsidRPr="00344E21">
          <w:rPr>
            <w:rFonts w:asciiTheme="majorBidi" w:eastAsia="Times New Roman" w:hAnsiTheme="majorBidi" w:cstheme="majorBidi"/>
            <w:sz w:val="28"/>
            <w:szCs w:val="28"/>
          </w:rPr>
          <w:t>brachiocephalic vein</w:t>
        </w:r>
      </w:hyperlink>
      <w:r w:rsidRPr="00344E21">
        <w:rPr>
          <w:rFonts w:asciiTheme="majorBidi" w:eastAsia="Times New Roman" w:hAnsiTheme="majorBidi" w:cstheme="majorBidi"/>
          <w:sz w:val="28"/>
          <w:szCs w:val="28"/>
        </w:rPr>
        <w:t xml:space="preserve"> helps blood from the left side of </w:t>
      </w:r>
      <w:r>
        <w:rPr>
          <w:rFonts w:asciiTheme="majorBidi" w:eastAsia="Times New Roman" w:hAnsiTheme="majorBidi" w:cstheme="majorBidi"/>
          <w:sz w:val="28"/>
          <w:szCs w:val="28"/>
        </w:rPr>
        <w:t>the</w:t>
      </w:r>
      <w:r w:rsidRPr="00344E21">
        <w:rPr>
          <w:rFonts w:asciiTheme="majorBidi" w:eastAsia="Times New Roman" w:hAnsiTheme="majorBidi" w:cstheme="majorBidi"/>
          <w:sz w:val="28"/>
          <w:szCs w:val="28"/>
        </w:rPr>
        <w:t xml:space="preserve"> </w:t>
      </w:r>
      <w:r w:rsidRPr="00344E21">
        <w:rPr>
          <w:rFonts w:asciiTheme="majorBidi" w:eastAsia="Times New Roman" w:hAnsiTheme="majorBidi" w:cstheme="majorBidi"/>
          <w:sz w:val="28"/>
          <w:szCs w:val="28"/>
        </w:rPr>
        <w:t xml:space="preserve">upper body return to </w:t>
      </w:r>
      <w:r>
        <w:rPr>
          <w:rFonts w:asciiTheme="majorBidi" w:eastAsia="Times New Roman" w:hAnsiTheme="majorBidi" w:cstheme="majorBidi"/>
          <w:sz w:val="28"/>
          <w:szCs w:val="28"/>
        </w:rPr>
        <w:t>the</w:t>
      </w:r>
      <w:r w:rsidRPr="00344E21">
        <w:rPr>
          <w:rFonts w:asciiTheme="majorBidi" w:eastAsia="Times New Roman" w:hAnsiTheme="majorBidi" w:cstheme="majorBidi"/>
          <w:sz w:val="28"/>
          <w:szCs w:val="28"/>
        </w:rPr>
        <w:t xml:space="preserve"> </w:t>
      </w:r>
      <w:r w:rsidRPr="00344E21">
        <w:rPr>
          <w:rFonts w:asciiTheme="majorBidi" w:eastAsia="Times New Roman" w:hAnsiTheme="majorBidi" w:cstheme="majorBidi"/>
          <w:sz w:val="28"/>
          <w:szCs w:val="28"/>
        </w:rPr>
        <w:t xml:space="preserve">heart. It empties into </w:t>
      </w:r>
      <w:r>
        <w:rPr>
          <w:rFonts w:asciiTheme="majorBidi" w:eastAsia="Times New Roman" w:hAnsiTheme="majorBidi" w:cstheme="majorBidi"/>
          <w:sz w:val="28"/>
          <w:szCs w:val="28"/>
        </w:rPr>
        <w:t>the</w:t>
      </w:r>
      <w:r w:rsidRPr="00344E21">
        <w:rPr>
          <w:rFonts w:asciiTheme="majorBidi" w:eastAsia="Times New Roman" w:hAnsiTheme="majorBidi" w:cstheme="majorBidi"/>
          <w:sz w:val="28"/>
          <w:szCs w:val="28"/>
        </w:rPr>
        <w:t xml:space="preserve"> </w:t>
      </w:r>
      <w:r w:rsidRPr="00344E21">
        <w:rPr>
          <w:rFonts w:asciiTheme="majorBidi" w:eastAsia="Times New Roman" w:hAnsiTheme="majorBidi" w:cstheme="majorBidi"/>
          <w:sz w:val="28"/>
          <w:szCs w:val="28"/>
        </w:rPr>
        <w:t>superior vena cava.</w:t>
      </w:r>
    </w:p>
    <w:p w14:paraId="763FE845" w14:textId="4CF68CF3" w:rsidR="00344E21" w:rsidRPr="00344E21" w:rsidRDefault="00344E21" w:rsidP="006149A4">
      <w:pPr>
        <w:numPr>
          <w:ilvl w:val="0"/>
          <w:numId w:val="2"/>
        </w:numPr>
        <w:shd w:val="clear" w:color="auto" w:fill="FFFFFF"/>
        <w:spacing w:before="100" w:beforeAutospacing="1" w:after="100" w:afterAutospacing="1" w:line="240" w:lineRule="auto"/>
        <w:ind w:left="0" w:right="969" w:hanging="284"/>
        <w:jc w:val="both"/>
        <w:rPr>
          <w:rFonts w:asciiTheme="majorBidi" w:eastAsia="Times New Roman" w:hAnsiTheme="majorBidi" w:cstheme="majorBidi"/>
          <w:sz w:val="28"/>
          <w:szCs w:val="28"/>
        </w:rPr>
      </w:pPr>
      <w:r w:rsidRPr="00344E21">
        <w:rPr>
          <w:rFonts w:asciiTheme="majorBidi" w:eastAsia="Times New Roman" w:hAnsiTheme="majorBidi" w:cstheme="majorBidi"/>
          <w:b/>
          <w:bCs/>
          <w:sz w:val="28"/>
          <w:szCs w:val="28"/>
        </w:rPr>
        <w:t>Superior vena cava</w:t>
      </w:r>
      <w:r w:rsidRPr="00344E21">
        <w:rPr>
          <w:rFonts w:asciiTheme="majorBidi" w:eastAsia="Times New Roman" w:hAnsiTheme="majorBidi" w:cstheme="majorBidi"/>
          <w:sz w:val="28"/>
          <w:szCs w:val="28"/>
        </w:rPr>
        <w:t xml:space="preserve">: </w:t>
      </w:r>
      <w:r>
        <w:rPr>
          <w:rFonts w:asciiTheme="majorBidi" w:eastAsia="Times New Roman" w:hAnsiTheme="majorBidi" w:cstheme="majorBidi"/>
          <w:sz w:val="28"/>
          <w:szCs w:val="28"/>
        </w:rPr>
        <w:t>the</w:t>
      </w:r>
      <w:r w:rsidRPr="00344E21">
        <w:rPr>
          <w:rFonts w:asciiTheme="majorBidi" w:eastAsia="Times New Roman" w:hAnsiTheme="majorBidi" w:cstheme="majorBidi"/>
          <w:sz w:val="28"/>
          <w:szCs w:val="28"/>
        </w:rPr>
        <w:t xml:space="preserve"> </w:t>
      </w:r>
      <w:r w:rsidRPr="00344E21">
        <w:rPr>
          <w:rFonts w:asciiTheme="majorBidi" w:eastAsia="Times New Roman" w:hAnsiTheme="majorBidi" w:cstheme="majorBidi"/>
          <w:sz w:val="28"/>
          <w:szCs w:val="28"/>
        </w:rPr>
        <w:t>superior </w:t>
      </w:r>
      <w:hyperlink r:id="rId20" w:tgtFrame="_blank" w:history="1">
        <w:r w:rsidRPr="00344E21">
          <w:rPr>
            <w:rFonts w:asciiTheme="majorBidi" w:eastAsia="Times New Roman" w:hAnsiTheme="majorBidi" w:cstheme="majorBidi"/>
            <w:sz w:val="28"/>
            <w:szCs w:val="28"/>
          </w:rPr>
          <w:t>vena cava</w:t>
        </w:r>
      </w:hyperlink>
      <w:r w:rsidRPr="00344E21">
        <w:rPr>
          <w:rFonts w:asciiTheme="majorBidi" w:eastAsia="Times New Roman" w:hAnsiTheme="majorBidi" w:cstheme="majorBidi"/>
          <w:sz w:val="28"/>
          <w:szCs w:val="28"/>
        </w:rPr>
        <w:t xml:space="preserve"> carries blood from </w:t>
      </w:r>
      <w:r>
        <w:rPr>
          <w:rFonts w:asciiTheme="majorBidi" w:eastAsia="Times New Roman" w:hAnsiTheme="majorBidi" w:cstheme="majorBidi"/>
          <w:sz w:val="28"/>
          <w:szCs w:val="28"/>
        </w:rPr>
        <w:t>the</w:t>
      </w:r>
      <w:r w:rsidRPr="00344E21">
        <w:rPr>
          <w:rFonts w:asciiTheme="majorBidi" w:eastAsia="Times New Roman" w:hAnsiTheme="majorBidi" w:cstheme="majorBidi"/>
          <w:sz w:val="28"/>
          <w:szCs w:val="28"/>
        </w:rPr>
        <w:t xml:space="preserve"> </w:t>
      </w:r>
      <w:r w:rsidRPr="00344E21">
        <w:rPr>
          <w:rFonts w:asciiTheme="majorBidi" w:eastAsia="Times New Roman" w:hAnsiTheme="majorBidi" w:cstheme="majorBidi"/>
          <w:sz w:val="28"/>
          <w:szCs w:val="28"/>
        </w:rPr>
        <w:t xml:space="preserve">upper body to </w:t>
      </w:r>
      <w:r>
        <w:rPr>
          <w:rFonts w:asciiTheme="majorBidi" w:eastAsia="Times New Roman" w:hAnsiTheme="majorBidi" w:cstheme="majorBidi"/>
          <w:sz w:val="28"/>
          <w:szCs w:val="28"/>
        </w:rPr>
        <w:t>the</w:t>
      </w:r>
      <w:r w:rsidRPr="00344E21">
        <w:rPr>
          <w:rFonts w:asciiTheme="majorBidi" w:eastAsia="Times New Roman" w:hAnsiTheme="majorBidi" w:cstheme="majorBidi"/>
          <w:sz w:val="28"/>
          <w:szCs w:val="28"/>
        </w:rPr>
        <w:t xml:space="preserve"> </w:t>
      </w:r>
      <w:r w:rsidRPr="00344E21">
        <w:rPr>
          <w:rFonts w:asciiTheme="majorBidi" w:eastAsia="Times New Roman" w:hAnsiTheme="majorBidi" w:cstheme="majorBidi"/>
          <w:sz w:val="28"/>
          <w:szCs w:val="28"/>
        </w:rPr>
        <w:t xml:space="preserve">heart. It empties directly into </w:t>
      </w:r>
      <w:r>
        <w:rPr>
          <w:rFonts w:asciiTheme="majorBidi" w:eastAsia="Times New Roman" w:hAnsiTheme="majorBidi" w:cstheme="majorBidi"/>
          <w:sz w:val="28"/>
          <w:szCs w:val="28"/>
        </w:rPr>
        <w:t>the</w:t>
      </w:r>
      <w:r w:rsidRPr="00344E21">
        <w:rPr>
          <w:rFonts w:asciiTheme="majorBidi" w:eastAsia="Times New Roman" w:hAnsiTheme="majorBidi" w:cstheme="majorBidi"/>
          <w:sz w:val="28"/>
          <w:szCs w:val="28"/>
        </w:rPr>
        <w:t xml:space="preserve"> </w:t>
      </w:r>
      <w:r w:rsidRPr="00344E21">
        <w:rPr>
          <w:rFonts w:asciiTheme="majorBidi" w:eastAsia="Times New Roman" w:hAnsiTheme="majorBidi" w:cstheme="majorBidi"/>
          <w:sz w:val="28"/>
          <w:szCs w:val="28"/>
        </w:rPr>
        <w:t>right atrium (top right </w:t>
      </w:r>
      <w:hyperlink r:id="rId21" w:tgtFrame="_blank" w:history="1">
        <w:r w:rsidRPr="00344E21">
          <w:rPr>
            <w:rFonts w:asciiTheme="majorBidi" w:eastAsia="Times New Roman" w:hAnsiTheme="majorBidi" w:cstheme="majorBidi"/>
            <w:sz w:val="28"/>
            <w:szCs w:val="28"/>
          </w:rPr>
          <w:t>heart chamber</w:t>
        </w:r>
      </w:hyperlink>
      <w:r w:rsidRPr="00344E21">
        <w:rPr>
          <w:rFonts w:asciiTheme="majorBidi" w:eastAsia="Times New Roman" w:hAnsiTheme="majorBidi" w:cstheme="majorBidi"/>
          <w:sz w:val="28"/>
          <w:szCs w:val="28"/>
        </w:rPr>
        <w:t>).</w:t>
      </w:r>
    </w:p>
    <w:p w14:paraId="0CBE83B3" w14:textId="17E804B2" w:rsidR="00344E21" w:rsidRPr="00344E21" w:rsidRDefault="00344E21" w:rsidP="006149A4">
      <w:pPr>
        <w:numPr>
          <w:ilvl w:val="0"/>
          <w:numId w:val="2"/>
        </w:numPr>
        <w:shd w:val="clear" w:color="auto" w:fill="FFFFFF"/>
        <w:spacing w:before="100" w:beforeAutospacing="1" w:after="100" w:afterAutospacing="1" w:line="240" w:lineRule="auto"/>
        <w:ind w:left="0" w:right="969" w:hanging="284"/>
        <w:jc w:val="both"/>
        <w:rPr>
          <w:rFonts w:asciiTheme="majorBidi" w:eastAsia="Times New Roman" w:hAnsiTheme="majorBidi" w:cstheme="majorBidi"/>
          <w:sz w:val="28"/>
          <w:szCs w:val="28"/>
        </w:rPr>
      </w:pPr>
      <w:r w:rsidRPr="00344E21">
        <w:rPr>
          <w:rFonts w:asciiTheme="majorBidi" w:eastAsia="Times New Roman" w:hAnsiTheme="majorBidi" w:cstheme="majorBidi"/>
          <w:b/>
          <w:bCs/>
          <w:sz w:val="28"/>
          <w:szCs w:val="28"/>
        </w:rPr>
        <w:t>Pulmonary trunk</w:t>
      </w:r>
      <w:r w:rsidRPr="00344E21">
        <w:rPr>
          <w:rFonts w:asciiTheme="majorBidi" w:eastAsia="Times New Roman" w:hAnsiTheme="majorBidi" w:cstheme="majorBidi"/>
          <w:sz w:val="28"/>
          <w:szCs w:val="28"/>
        </w:rPr>
        <w:t xml:space="preserve">: This blood vessel connects with </w:t>
      </w:r>
      <w:r>
        <w:rPr>
          <w:rFonts w:asciiTheme="majorBidi" w:eastAsia="Times New Roman" w:hAnsiTheme="majorBidi" w:cstheme="majorBidi"/>
          <w:sz w:val="28"/>
          <w:szCs w:val="28"/>
        </w:rPr>
        <w:t>the</w:t>
      </w:r>
      <w:r w:rsidRPr="00344E21">
        <w:rPr>
          <w:rFonts w:asciiTheme="majorBidi" w:eastAsia="Times New Roman" w:hAnsiTheme="majorBidi" w:cstheme="majorBidi"/>
          <w:sz w:val="28"/>
          <w:szCs w:val="28"/>
        </w:rPr>
        <w:t xml:space="preserve"> </w:t>
      </w:r>
      <w:r w:rsidRPr="00344E21">
        <w:rPr>
          <w:rFonts w:asciiTheme="majorBidi" w:eastAsia="Times New Roman" w:hAnsiTheme="majorBidi" w:cstheme="majorBidi"/>
          <w:sz w:val="28"/>
          <w:szCs w:val="28"/>
        </w:rPr>
        <w:t xml:space="preserve">heart’s right ventricle at </w:t>
      </w:r>
      <w:r>
        <w:rPr>
          <w:rFonts w:asciiTheme="majorBidi" w:eastAsia="Times New Roman" w:hAnsiTheme="majorBidi" w:cstheme="majorBidi"/>
          <w:sz w:val="28"/>
          <w:szCs w:val="28"/>
        </w:rPr>
        <w:t>the</w:t>
      </w:r>
      <w:r w:rsidRPr="00344E21">
        <w:rPr>
          <w:rFonts w:asciiTheme="majorBidi" w:eastAsia="Times New Roman" w:hAnsiTheme="majorBidi" w:cstheme="majorBidi"/>
          <w:sz w:val="28"/>
          <w:szCs w:val="28"/>
        </w:rPr>
        <w:t xml:space="preserve"> </w:t>
      </w:r>
      <w:r w:rsidRPr="00344E21">
        <w:rPr>
          <w:rFonts w:asciiTheme="majorBidi" w:eastAsia="Times New Roman" w:hAnsiTheme="majorBidi" w:cstheme="majorBidi"/>
          <w:sz w:val="28"/>
          <w:szCs w:val="28"/>
        </w:rPr>
        <w:t xml:space="preserve">pulmonary valve. After leaving </w:t>
      </w:r>
      <w:r>
        <w:rPr>
          <w:rFonts w:asciiTheme="majorBidi" w:eastAsia="Times New Roman" w:hAnsiTheme="majorBidi" w:cstheme="majorBidi"/>
          <w:sz w:val="28"/>
          <w:szCs w:val="28"/>
        </w:rPr>
        <w:t>the</w:t>
      </w:r>
      <w:r w:rsidRPr="00344E21">
        <w:rPr>
          <w:rFonts w:asciiTheme="majorBidi" w:eastAsia="Times New Roman" w:hAnsiTheme="majorBidi" w:cstheme="majorBidi"/>
          <w:sz w:val="28"/>
          <w:szCs w:val="28"/>
        </w:rPr>
        <w:t xml:space="preserve"> </w:t>
      </w:r>
      <w:r w:rsidRPr="00344E21">
        <w:rPr>
          <w:rFonts w:asciiTheme="majorBidi" w:eastAsia="Times New Roman" w:hAnsiTheme="majorBidi" w:cstheme="majorBidi"/>
          <w:sz w:val="28"/>
          <w:szCs w:val="28"/>
        </w:rPr>
        <w:t xml:space="preserve">heart, </w:t>
      </w:r>
      <w:r>
        <w:rPr>
          <w:rFonts w:asciiTheme="majorBidi" w:eastAsia="Times New Roman" w:hAnsiTheme="majorBidi" w:cstheme="majorBidi"/>
          <w:sz w:val="28"/>
          <w:szCs w:val="28"/>
        </w:rPr>
        <w:t>the</w:t>
      </w:r>
      <w:r w:rsidRPr="00344E21">
        <w:rPr>
          <w:rFonts w:asciiTheme="majorBidi" w:eastAsia="Times New Roman" w:hAnsiTheme="majorBidi" w:cstheme="majorBidi"/>
          <w:sz w:val="28"/>
          <w:szCs w:val="28"/>
        </w:rPr>
        <w:t xml:space="preserve"> </w:t>
      </w:r>
      <w:r w:rsidRPr="00344E21">
        <w:rPr>
          <w:rFonts w:asciiTheme="majorBidi" w:eastAsia="Times New Roman" w:hAnsiTheme="majorBidi" w:cstheme="majorBidi"/>
          <w:sz w:val="28"/>
          <w:szCs w:val="28"/>
        </w:rPr>
        <w:t xml:space="preserve">pulmonary trunk splits into </w:t>
      </w:r>
      <w:r>
        <w:rPr>
          <w:rFonts w:asciiTheme="majorBidi" w:eastAsia="Times New Roman" w:hAnsiTheme="majorBidi" w:cstheme="majorBidi"/>
          <w:sz w:val="28"/>
          <w:szCs w:val="28"/>
        </w:rPr>
        <w:t>the</w:t>
      </w:r>
      <w:r w:rsidRPr="00344E21">
        <w:rPr>
          <w:rFonts w:asciiTheme="majorBidi" w:eastAsia="Times New Roman" w:hAnsiTheme="majorBidi" w:cstheme="majorBidi"/>
          <w:sz w:val="28"/>
          <w:szCs w:val="28"/>
        </w:rPr>
        <w:t xml:space="preserve"> </w:t>
      </w:r>
      <w:r w:rsidRPr="00344E21">
        <w:rPr>
          <w:rFonts w:asciiTheme="majorBidi" w:eastAsia="Times New Roman" w:hAnsiTheme="majorBidi" w:cstheme="majorBidi"/>
          <w:sz w:val="28"/>
          <w:szCs w:val="28"/>
        </w:rPr>
        <w:t>right and left </w:t>
      </w:r>
      <w:hyperlink r:id="rId22" w:tgtFrame="_blank" w:history="1">
        <w:r w:rsidRPr="00344E21">
          <w:rPr>
            <w:rFonts w:asciiTheme="majorBidi" w:eastAsia="Times New Roman" w:hAnsiTheme="majorBidi" w:cstheme="majorBidi"/>
            <w:sz w:val="28"/>
            <w:szCs w:val="28"/>
          </w:rPr>
          <w:t>pulmonary arteries</w:t>
        </w:r>
      </w:hyperlink>
      <w:r w:rsidRPr="00344E21">
        <w:rPr>
          <w:rFonts w:asciiTheme="majorBidi" w:eastAsia="Times New Roman" w:hAnsiTheme="majorBidi" w:cstheme="majorBidi"/>
          <w:sz w:val="28"/>
          <w:szCs w:val="28"/>
        </w:rPr>
        <w:t xml:space="preserve">. These vessels send blood to each of </w:t>
      </w:r>
      <w:r>
        <w:rPr>
          <w:rFonts w:asciiTheme="majorBidi" w:eastAsia="Times New Roman" w:hAnsiTheme="majorBidi" w:cstheme="majorBidi"/>
          <w:sz w:val="28"/>
          <w:szCs w:val="28"/>
        </w:rPr>
        <w:t>the</w:t>
      </w:r>
      <w:r w:rsidRPr="00344E21">
        <w:rPr>
          <w:rFonts w:asciiTheme="majorBidi" w:eastAsia="Times New Roman" w:hAnsiTheme="majorBidi" w:cstheme="majorBidi"/>
          <w:sz w:val="28"/>
          <w:szCs w:val="28"/>
        </w:rPr>
        <w:t xml:space="preserve"> </w:t>
      </w:r>
      <w:r w:rsidRPr="00344E21">
        <w:rPr>
          <w:rFonts w:asciiTheme="majorBidi" w:eastAsia="Times New Roman" w:hAnsiTheme="majorBidi" w:cstheme="majorBidi"/>
          <w:sz w:val="28"/>
          <w:szCs w:val="28"/>
        </w:rPr>
        <w:t>lungs to gain oxygen.</w:t>
      </w:r>
    </w:p>
    <w:p w14:paraId="399BFF1E" w14:textId="769BF5F1" w:rsidR="006149A4" w:rsidRPr="00BF71FB" w:rsidRDefault="00344E21" w:rsidP="00BF71FB">
      <w:pPr>
        <w:numPr>
          <w:ilvl w:val="0"/>
          <w:numId w:val="2"/>
        </w:numPr>
        <w:shd w:val="clear" w:color="auto" w:fill="FFFFFF"/>
        <w:spacing w:before="100" w:beforeAutospacing="1" w:after="100" w:afterAutospacing="1" w:line="240" w:lineRule="auto"/>
        <w:ind w:left="0" w:right="969" w:hanging="284"/>
        <w:jc w:val="both"/>
        <w:rPr>
          <w:rFonts w:asciiTheme="majorBidi" w:eastAsia="Times New Roman" w:hAnsiTheme="majorBidi" w:cstheme="majorBidi"/>
          <w:sz w:val="28"/>
          <w:szCs w:val="28"/>
        </w:rPr>
      </w:pPr>
      <w:r w:rsidRPr="00344E21">
        <w:rPr>
          <w:rFonts w:asciiTheme="majorBidi" w:eastAsia="Times New Roman" w:hAnsiTheme="majorBidi" w:cstheme="majorBidi"/>
          <w:b/>
          <w:bCs/>
          <w:sz w:val="28"/>
          <w:szCs w:val="28"/>
        </w:rPr>
        <w:t>Thoracic aorta</w:t>
      </w:r>
      <w:r w:rsidRPr="00344E21">
        <w:rPr>
          <w:rFonts w:asciiTheme="majorBidi" w:eastAsia="Times New Roman" w:hAnsiTheme="majorBidi" w:cstheme="majorBidi"/>
          <w:sz w:val="28"/>
          <w:szCs w:val="28"/>
        </w:rPr>
        <w:t xml:space="preserve">: </w:t>
      </w:r>
      <w:r>
        <w:rPr>
          <w:rFonts w:asciiTheme="majorBidi" w:eastAsia="Times New Roman" w:hAnsiTheme="majorBidi" w:cstheme="majorBidi"/>
          <w:sz w:val="28"/>
          <w:szCs w:val="28"/>
        </w:rPr>
        <w:t>the</w:t>
      </w:r>
      <w:r w:rsidRPr="00344E21">
        <w:rPr>
          <w:rFonts w:asciiTheme="majorBidi" w:eastAsia="Times New Roman" w:hAnsiTheme="majorBidi" w:cstheme="majorBidi"/>
          <w:sz w:val="28"/>
          <w:szCs w:val="28"/>
        </w:rPr>
        <w:t xml:space="preserve"> </w:t>
      </w:r>
      <w:hyperlink r:id="rId23" w:tgtFrame="_blank" w:history="1">
        <w:r w:rsidRPr="00344E21">
          <w:rPr>
            <w:rFonts w:asciiTheme="majorBidi" w:eastAsia="Times New Roman" w:hAnsiTheme="majorBidi" w:cstheme="majorBidi"/>
            <w:sz w:val="28"/>
            <w:szCs w:val="28"/>
          </w:rPr>
          <w:t>aorta</w:t>
        </w:r>
      </w:hyperlink>
      <w:r w:rsidRPr="00344E21">
        <w:rPr>
          <w:rFonts w:asciiTheme="majorBidi" w:eastAsia="Times New Roman" w:hAnsiTheme="majorBidi" w:cstheme="majorBidi"/>
          <w:sz w:val="28"/>
          <w:szCs w:val="28"/>
        </w:rPr>
        <w:t xml:space="preserve"> is the largest artery in </w:t>
      </w:r>
      <w:r>
        <w:rPr>
          <w:rFonts w:asciiTheme="majorBidi" w:eastAsia="Times New Roman" w:hAnsiTheme="majorBidi" w:cstheme="majorBidi"/>
          <w:sz w:val="28"/>
          <w:szCs w:val="28"/>
        </w:rPr>
        <w:t>the</w:t>
      </w:r>
      <w:r w:rsidRPr="00344E21">
        <w:rPr>
          <w:rFonts w:asciiTheme="majorBidi" w:eastAsia="Times New Roman" w:hAnsiTheme="majorBidi" w:cstheme="majorBidi"/>
          <w:sz w:val="28"/>
          <w:szCs w:val="28"/>
        </w:rPr>
        <w:t xml:space="preserve"> </w:t>
      </w:r>
      <w:r w:rsidRPr="00344E21">
        <w:rPr>
          <w:rFonts w:asciiTheme="majorBidi" w:eastAsia="Times New Roman" w:hAnsiTheme="majorBidi" w:cstheme="majorBidi"/>
          <w:sz w:val="28"/>
          <w:szCs w:val="28"/>
        </w:rPr>
        <w:t xml:space="preserve">body. It’s responsible for sending oxygen-rich blood to all </w:t>
      </w:r>
      <w:r>
        <w:rPr>
          <w:rFonts w:asciiTheme="majorBidi" w:eastAsia="Times New Roman" w:hAnsiTheme="majorBidi" w:cstheme="majorBidi"/>
          <w:sz w:val="28"/>
          <w:szCs w:val="28"/>
        </w:rPr>
        <w:t>the</w:t>
      </w:r>
      <w:r w:rsidRPr="00344E21">
        <w:rPr>
          <w:rFonts w:asciiTheme="majorBidi" w:eastAsia="Times New Roman" w:hAnsiTheme="majorBidi" w:cstheme="majorBidi"/>
          <w:sz w:val="28"/>
          <w:szCs w:val="28"/>
        </w:rPr>
        <w:t xml:space="preserve"> </w:t>
      </w:r>
      <w:r w:rsidRPr="00344E21">
        <w:rPr>
          <w:rFonts w:asciiTheme="majorBidi" w:eastAsia="Times New Roman" w:hAnsiTheme="majorBidi" w:cstheme="majorBidi"/>
          <w:sz w:val="28"/>
          <w:szCs w:val="28"/>
        </w:rPr>
        <w:t xml:space="preserve">organs and tissues. </w:t>
      </w:r>
      <w:r>
        <w:rPr>
          <w:rFonts w:asciiTheme="majorBidi" w:eastAsia="Times New Roman" w:hAnsiTheme="majorBidi" w:cstheme="majorBidi"/>
          <w:sz w:val="28"/>
          <w:szCs w:val="28"/>
        </w:rPr>
        <w:t>the</w:t>
      </w:r>
      <w:r w:rsidRPr="00344E21">
        <w:rPr>
          <w:rFonts w:asciiTheme="majorBidi" w:eastAsia="Times New Roman" w:hAnsiTheme="majorBidi" w:cstheme="majorBidi"/>
          <w:sz w:val="28"/>
          <w:szCs w:val="28"/>
        </w:rPr>
        <w:t xml:space="preserve"> </w:t>
      </w:r>
      <w:r w:rsidRPr="00344E21">
        <w:rPr>
          <w:rFonts w:asciiTheme="majorBidi" w:eastAsia="Times New Roman" w:hAnsiTheme="majorBidi" w:cstheme="majorBidi"/>
          <w:sz w:val="28"/>
          <w:szCs w:val="28"/>
        </w:rPr>
        <w:t xml:space="preserve">aorta connects with </w:t>
      </w:r>
      <w:r>
        <w:rPr>
          <w:rFonts w:asciiTheme="majorBidi" w:eastAsia="Times New Roman" w:hAnsiTheme="majorBidi" w:cstheme="majorBidi"/>
          <w:sz w:val="28"/>
          <w:szCs w:val="28"/>
        </w:rPr>
        <w:t>the</w:t>
      </w:r>
      <w:r w:rsidRPr="00344E21">
        <w:rPr>
          <w:rFonts w:asciiTheme="majorBidi" w:eastAsia="Times New Roman" w:hAnsiTheme="majorBidi" w:cstheme="majorBidi"/>
          <w:sz w:val="28"/>
          <w:szCs w:val="28"/>
        </w:rPr>
        <w:t xml:space="preserve"> </w:t>
      </w:r>
      <w:r w:rsidRPr="00344E21">
        <w:rPr>
          <w:rFonts w:asciiTheme="majorBidi" w:eastAsia="Times New Roman" w:hAnsiTheme="majorBidi" w:cstheme="majorBidi"/>
          <w:sz w:val="28"/>
          <w:szCs w:val="28"/>
        </w:rPr>
        <w:t xml:space="preserve">heart’s left ventricle at </w:t>
      </w:r>
      <w:r>
        <w:rPr>
          <w:rFonts w:asciiTheme="majorBidi" w:eastAsia="Times New Roman" w:hAnsiTheme="majorBidi" w:cstheme="majorBidi"/>
          <w:sz w:val="28"/>
          <w:szCs w:val="28"/>
        </w:rPr>
        <w:t>the</w:t>
      </w:r>
      <w:r w:rsidRPr="00344E21">
        <w:rPr>
          <w:rFonts w:asciiTheme="majorBidi" w:eastAsia="Times New Roman" w:hAnsiTheme="majorBidi" w:cstheme="majorBidi"/>
          <w:sz w:val="28"/>
          <w:szCs w:val="28"/>
        </w:rPr>
        <w:t xml:space="preserve"> </w:t>
      </w:r>
      <w:r w:rsidRPr="00344E21">
        <w:rPr>
          <w:rFonts w:asciiTheme="majorBidi" w:eastAsia="Times New Roman" w:hAnsiTheme="majorBidi" w:cstheme="majorBidi"/>
          <w:sz w:val="28"/>
          <w:szCs w:val="28"/>
        </w:rPr>
        <w:t xml:space="preserve">aortic valve. From there, it passes through </w:t>
      </w:r>
      <w:r>
        <w:rPr>
          <w:rFonts w:asciiTheme="majorBidi" w:eastAsia="Times New Roman" w:hAnsiTheme="majorBidi" w:cstheme="majorBidi"/>
          <w:sz w:val="28"/>
          <w:szCs w:val="28"/>
        </w:rPr>
        <w:t>the</w:t>
      </w:r>
      <w:r w:rsidRPr="00344E21">
        <w:rPr>
          <w:rFonts w:asciiTheme="majorBidi" w:eastAsia="Times New Roman" w:hAnsiTheme="majorBidi" w:cstheme="majorBidi"/>
          <w:sz w:val="28"/>
          <w:szCs w:val="28"/>
        </w:rPr>
        <w:t xml:space="preserve"> </w:t>
      </w:r>
      <w:r w:rsidRPr="00344E21">
        <w:rPr>
          <w:rFonts w:asciiTheme="majorBidi" w:eastAsia="Times New Roman" w:hAnsiTheme="majorBidi" w:cstheme="majorBidi"/>
          <w:sz w:val="28"/>
          <w:szCs w:val="28"/>
        </w:rPr>
        <w:t xml:space="preserve">chest (thorax) and abdomen (belly). The section in </w:t>
      </w:r>
      <w:r>
        <w:rPr>
          <w:rFonts w:asciiTheme="majorBidi" w:eastAsia="Times New Roman" w:hAnsiTheme="majorBidi" w:cstheme="majorBidi"/>
          <w:sz w:val="28"/>
          <w:szCs w:val="28"/>
        </w:rPr>
        <w:t>the</w:t>
      </w:r>
      <w:r w:rsidRPr="00344E21">
        <w:rPr>
          <w:rFonts w:asciiTheme="majorBidi" w:eastAsia="Times New Roman" w:hAnsiTheme="majorBidi" w:cstheme="majorBidi"/>
          <w:sz w:val="28"/>
          <w:szCs w:val="28"/>
        </w:rPr>
        <w:t xml:space="preserve"> </w:t>
      </w:r>
      <w:r w:rsidRPr="00344E21">
        <w:rPr>
          <w:rFonts w:asciiTheme="majorBidi" w:eastAsia="Times New Roman" w:hAnsiTheme="majorBidi" w:cstheme="majorBidi"/>
          <w:sz w:val="28"/>
          <w:szCs w:val="28"/>
        </w:rPr>
        <w:t xml:space="preserve">chest (thoracic aorta) is contained in </w:t>
      </w:r>
      <w:r>
        <w:rPr>
          <w:rFonts w:asciiTheme="majorBidi" w:eastAsia="Times New Roman" w:hAnsiTheme="majorBidi" w:cstheme="majorBidi"/>
          <w:sz w:val="28"/>
          <w:szCs w:val="28"/>
        </w:rPr>
        <w:t>the</w:t>
      </w:r>
      <w:r w:rsidRPr="00344E21">
        <w:rPr>
          <w:rFonts w:asciiTheme="majorBidi" w:eastAsia="Times New Roman" w:hAnsiTheme="majorBidi" w:cstheme="majorBidi"/>
          <w:sz w:val="28"/>
          <w:szCs w:val="28"/>
        </w:rPr>
        <w:t xml:space="preserve"> </w:t>
      </w:r>
      <w:r w:rsidRPr="00344E21">
        <w:rPr>
          <w:rFonts w:asciiTheme="majorBidi" w:eastAsia="Times New Roman" w:hAnsiTheme="majorBidi" w:cstheme="majorBidi"/>
          <w:sz w:val="28"/>
          <w:szCs w:val="28"/>
        </w:rPr>
        <w:t xml:space="preserve">mediastinum. Segments of </w:t>
      </w:r>
      <w:r>
        <w:rPr>
          <w:rFonts w:asciiTheme="majorBidi" w:eastAsia="Times New Roman" w:hAnsiTheme="majorBidi" w:cstheme="majorBidi"/>
          <w:sz w:val="28"/>
          <w:szCs w:val="28"/>
        </w:rPr>
        <w:t>the</w:t>
      </w:r>
      <w:r w:rsidRPr="00344E21">
        <w:rPr>
          <w:rFonts w:asciiTheme="majorBidi" w:eastAsia="Times New Roman" w:hAnsiTheme="majorBidi" w:cstheme="majorBidi"/>
          <w:sz w:val="28"/>
          <w:szCs w:val="28"/>
        </w:rPr>
        <w:t xml:space="preserve"> </w:t>
      </w:r>
      <w:r w:rsidRPr="00344E21">
        <w:rPr>
          <w:rFonts w:asciiTheme="majorBidi" w:eastAsia="Times New Roman" w:hAnsiTheme="majorBidi" w:cstheme="majorBidi"/>
          <w:sz w:val="28"/>
          <w:szCs w:val="28"/>
        </w:rPr>
        <w:t xml:space="preserve">thoracic aorta are </w:t>
      </w:r>
      <w:r>
        <w:rPr>
          <w:rFonts w:asciiTheme="majorBidi" w:eastAsia="Times New Roman" w:hAnsiTheme="majorBidi" w:cstheme="majorBidi"/>
          <w:sz w:val="28"/>
          <w:szCs w:val="28"/>
        </w:rPr>
        <w:t>the</w:t>
      </w:r>
      <w:r w:rsidRPr="00344E21">
        <w:rPr>
          <w:rFonts w:asciiTheme="majorBidi" w:eastAsia="Times New Roman" w:hAnsiTheme="majorBidi" w:cstheme="majorBidi"/>
          <w:sz w:val="28"/>
          <w:szCs w:val="28"/>
        </w:rPr>
        <w:t xml:space="preserve"> </w:t>
      </w:r>
      <w:r w:rsidRPr="00344E21">
        <w:rPr>
          <w:rFonts w:asciiTheme="majorBidi" w:eastAsia="Times New Roman" w:hAnsiTheme="majorBidi" w:cstheme="majorBidi"/>
          <w:sz w:val="28"/>
          <w:szCs w:val="28"/>
        </w:rPr>
        <w:t>ascending aorta, aortic arch and descending thoracic aorta.</w:t>
      </w:r>
    </w:p>
    <w:p w14:paraId="3B5B3328" w14:textId="3C5B1296" w:rsidR="00344E21" w:rsidRPr="00344E21" w:rsidRDefault="00344E21" w:rsidP="006149A4">
      <w:pPr>
        <w:shd w:val="clear" w:color="auto" w:fill="FFFFFF"/>
        <w:spacing w:before="100" w:beforeAutospacing="1" w:after="100" w:afterAutospacing="1" w:line="240" w:lineRule="auto"/>
        <w:ind w:left="-142" w:right="828" w:hanging="142"/>
        <w:jc w:val="both"/>
        <w:rPr>
          <w:rFonts w:asciiTheme="majorBidi" w:eastAsia="Times New Roman" w:hAnsiTheme="majorBidi" w:cstheme="majorBidi"/>
          <w:b/>
          <w:bCs/>
          <w:color w:val="FF0000"/>
          <w:sz w:val="36"/>
          <w:szCs w:val="36"/>
          <w:u w:val="single"/>
        </w:rPr>
      </w:pPr>
      <w:r w:rsidRPr="00344E21">
        <w:rPr>
          <w:rFonts w:asciiTheme="majorBidi" w:eastAsia="Times New Roman" w:hAnsiTheme="majorBidi" w:cstheme="majorBidi"/>
          <w:b/>
          <w:bCs/>
          <w:color w:val="FF0000"/>
          <w:sz w:val="36"/>
          <w:szCs w:val="36"/>
          <w:u w:val="single"/>
        </w:rPr>
        <w:lastRenderedPageBreak/>
        <w:t xml:space="preserve">Other structures in </w:t>
      </w:r>
      <w:r w:rsidR="00900619" w:rsidRPr="00900619">
        <w:rPr>
          <w:rFonts w:asciiTheme="majorBidi" w:eastAsia="Times New Roman" w:hAnsiTheme="majorBidi" w:cstheme="majorBidi"/>
          <w:b/>
          <w:bCs/>
          <w:color w:val="FF0000"/>
          <w:sz w:val="36"/>
          <w:szCs w:val="36"/>
          <w:u w:val="single"/>
        </w:rPr>
        <w:t>the</w:t>
      </w:r>
      <w:r w:rsidRPr="00344E21">
        <w:rPr>
          <w:rFonts w:asciiTheme="majorBidi" w:eastAsia="Times New Roman" w:hAnsiTheme="majorBidi" w:cstheme="majorBidi"/>
          <w:b/>
          <w:bCs/>
          <w:color w:val="FF0000"/>
          <w:sz w:val="36"/>
          <w:szCs w:val="36"/>
          <w:u w:val="single"/>
        </w:rPr>
        <w:t xml:space="preserve"> mediastinum include:</w:t>
      </w:r>
    </w:p>
    <w:p w14:paraId="34C65F39" w14:textId="77777777" w:rsidR="00344E21" w:rsidRPr="00344E21" w:rsidRDefault="00344E21" w:rsidP="00BF71FB">
      <w:pPr>
        <w:numPr>
          <w:ilvl w:val="0"/>
          <w:numId w:val="3"/>
        </w:numPr>
        <w:shd w:val="clear" w:color="auto" w:fill="FFFFFF"/>
        <w:spacing w:before="100" w:beforeAutospacing="1" w:after="100" w:afterAutospacing="1" w:line="240" w:lineRule="auto"/>
        <w:ind w:left="142" w:right="828" w:hanging="426"/>
        <w:jc w:val="both"/>
        <w:rPr>
          <w:rFonts w:asciiTheme="majorBidi" w:eastAsia="Times New Roman" w:hAnsiTheme="majorBidi" w:cstheme="majorBidi"/>
          <w:sz w:val="28"/>
          <w:szCs w:val="28"/>
        </w:rPr>
      </w:pPr>
      <w:r w:rsidRPr="00344E21">
        <w:rPr>
          <w:rFonts w:asciiTheme="majorBidi" w:eastAsia="Times New Roman" w:hAnsiTheme="majorBidi" w:cstheme="majorBidi"/>
          <w:sz w:val="28"/>
          <w:szCs w:val="28"/>
        </w:rPr>
        <w:t>Fatty and connective tissues.</w:t>
      </w:r>
    </w:p>
    <w:p w14:paraId="393FD171" w14:textId="77777777" w:rsidR="00344E21" w:rsidRPr="00344E21" w:rsidRDefault="00344E21" w:rsidP="00BF71FB">
      <w:pPr>
        <w:numPr>
          <w:ilvl w:val="0"/>
          <w:numId w:val="3"/>
        </w:numPr>
        <w:shd w:val="clear" w:color="auto" w:fill="FFFFFF"/>
        <w:spacing w:before="100" w:beforeAutospacing="1" w:after="100" w:afterAutospacing="1" w:line="240" w:lineRule="auto"/>
        <w:ind w:left="142" w:right="828" w:hanging="426"/>
        <w:jc w:val="both"/>
        <w:rPr>
          <w:rFonts w:asciiTheme="majorBidi" w:eastAsia="Times New Roman" w:hAnsiTheme="majorBidi" w:cstheme="majorBidi"/>
          <w:sz w:val="28"/>
          <w:szCs w:val="28"/>
        </w:rPr>
      </w:pPr>
      <w:hyperlink r:id="rId24" w:tgtFrame="_blank" w:history="1">
        <w:r w:rsidRPr="00344E21">
          <w:rPr>
            <w:rFonts w:asciiTheme="majorBidi" w:eastAsia="Times New Roman" w:hAnsiTheme="majorBidi" w:cstheme="majorBidi"/>
            <w:sz w:val="28"/>
            <w:szCs w:val="28"/>
          </w:rPr>
          <w:t>Lymph nodes</w:t>
        </w:r>
      </w:hyperlink>
      <w:r w:rsidRPr="00344E21">
        <w:rPr>
          <w:rFonts w:asciiTheme="majorBidi" w:eastAsia="Times New Roman" w:hAnsiTheme="majorBidi" w:cstheme="majorBidi"/>
          <w:sz w:val="28"/>
          <w:szCs w:val="28"/>
        </w:rPr>
        <w:t>.</w:t>
      </w:r>
    </w:p>
    <w:p w14:paraId="6052BDAE" w14:textId="77777777" w:rsidR="00344E21" w:rsidRPr="00344E21" w:rsidRDefault="00344E21" w:rsidP="00BF71FB">
      <w:pPr>
        <w:numPr>
          <w:ilvl w:val="0"/>
          <w:numId w:val="3"/>
        </w:numPr>
        <w:shd w:val="clear" w:color="auto" w:fill="FFFFFF"/>
        <w:spacing w:before="100" w:beforeAutospacing="1" w:after="100" w:afterAutospacing="1" w:line="240" w:lineRule="auto"/>
        <w:ind w:left="142" w:right="828" w:hanging="426"/>
        <w:jc w:val="both"/>
        <w:rPr>
          <w:rFonts w:asciiTheme="majorBidi" w:eastAsia="Times New Roman" w:hAnsiTheme="majorBidi" w:cstheme="majorBidi"/>
          <w:sz w:val="28"/>
          <w:szCs w:val="28"/>
        </w:rPr>
      </w:pPr>
      <w:hyperlink r:id="rId25" w:tgtFrame="_blank" w:history="1">
        <w:r w:rsidRPr="00344E21">
          <w:rPr>
            <w:rFonts w:asciiTheme="majorBidi" w:eastAsia="Times New Roman" w:hAnsiTheme="majorBidi" w:cstheme="majorBidi"/>
            <w:sz w:val="28"/>
            <w:szCs w:val="28"/>
          </w:rPr>
          <w:t>Nerves</w:t>
        </w:r>
      </w:hyperlink>
      <w:r w:rsidRPr="00344E21">
        <w:rPr>
          <w:rFonts w:asciiTheme="majorBidi" w:eastAsia="Times New Roman" w:hAnsiTheme="majorBidi" w:cstheme="majorBidi"/>
          <w:sz w:val="28"/>
          <w:szCs w:val="28"/>
        </w:rPr>
        <w:t>.</w:t>
      </w:r>
    </w:p>
    <w:p w14:paraId="6143B00C" w14:textId="77777777" w:rsidR="00344E21" w:rsidRPr="00344E21" w:rsidRDefault="00344E21" w:rsidP="00BF71FB">
      <w:pPr>
        <w:numPr>
          <w:ilvl w:val="0"/>
          <w:numId w:val="3"/>
        </w:numPr>
        <w:shd w:val="clear" w:color="auto" w:fill="FFFFFF"/>
        <w:spacing w:before="100" w:beforeAutospacing="1" w:after="100" w:afterAutospacing="1" w:line="240" w:lineRule="auto"/>
        <w:ind w:left="142" w:right="828" w:hanging="426"/>
        <w:jc w:val="both"/>
        <w:rPr>
          <w:rFonts w:asciiTheme="majorBidi" w:eastAsia="Times New Roman" w:hAnsiTheme="majorBidi" w:cstheme="majorBidi"/>
          <w:sz w:val="28"/>
          <w:szCs w:val="28"/>
        </w:rPr>
      </w:pPr>
      <w:r w:rsidRPr="00344E21">
        <w:rPr>
          <w:rFonts w:asciiTheme="majorBidi" w:eastAsia="Times New Roman" w:hAnsiTheme="majorBidi" w:cstheme="majorBidi"/>
          <w:sz w:val="28"/>
          <w:szCs w:val="28"/>
        </w:rPr>
        <w:t>Thoracic duct.</w:t>
      </w:r>
    </w:p>
    <w:p w14:paraId="4AD037EC" w14:textId="62064352" w:rsidR="002E73AA" w:rsidRPr="002E73AA" w:rsidRDefault="00344E21" w:rsidP="00BF71FB">
      <w:pPr>
        <w:numPr>
          <w:ilvl w:val="0"/>
          <w:numId w:val="3"/>
        </w:numPr>
        <w:shd w:val="clear" w:color="auto" w:fill="FFFFFF"/>
        <w:spacing w:before="100" w:beforeAutospacing="1" w:after="100" w:afterAutospacing="1" w:line="240" w:lineRule="auto"/>
        <w:ind w:left="142" w:right="828" w:hanging="426"/>
        <w:jc w:val="both"/>
        <w:rPr>
          <w:rFonts w:asciiTheme="majorBidi" w:eastAsia="Times New Roman" w:hAnsiTheme="majorBidi" w:cstheme="majorBidi"/>
          <w:sz w:val="28"/>
          <w:szCs w:val="28"/>
        </w:rPr>
      </w:pPr>
      <w:hyperlink r:id="rId26" w:tgtFrame="_blank" w:history="1">
        <w:r w:rsidRPr="00344E21">
          <w:rPr>
            <w:rFonts w:asciiTheme="majorBidi" w:eastAsia="Times New Roman" w:hAnsiTheme="majorBidi" w:cstheme="majorBidi"/>
            <w:sz w:val="28"/>
            <w:szCs w:val="28"/>
          </w:rPr>
          <w:t>Thoracic spine</w:t>
        </w:r>
      </w:hyperlink>
      <w:r w:rsidRPr="00344E21">
        <w:rPr>
          <w:rFonts w:asciiTheme="majorBidi" w:eastAsia="Times New Roman" w:hAnsiTheme="majorBidi" w:cstheme="majorBidi"/>
          <w:sz w:val="28"/>
          <w:szCs w:val="28"/>
        </w:rPr>
        <w:t>.</w:t>
      </w:r>
    </w:p>
    <w:p w14:paraId="39AD5F08" w14:textId="77777777" w:rsidR="00BC5A5C" w:rsidRDefault="00BC5A5C" w:rsidP="006149A4">
      <w:pPr>
        <w:pStyle w:val="4"/>
        <w:shd w:val="clear" w:color="auto" w:fill="FFFFFF"/>
        <w:ind w:left="-142" w:right="828" w:hanging="142"/>
        <w:rPr>
          <w:rFonts w:ascii="Open Sans" w:hAnsi="Open Sans" w:cs="Open Sans"/>
          <w:b/>
          <w:bCs/>
          <w:i w:val="0"/>
          <w:iCs w:val="0"/>
          <w:color w:val="FF0000"/>
          <w:sz w:val="36"/>
          <w:szCs w:val="36"/>
          <w:u w:val="single"/>
        </w:rPr>
      </w:pPr>
      <w:r w:rsidRPr="002E73AA">
        <w:rPr>
          <w:rFonts w:ascii="Open Sans" w:hAnsi="Open Sans" w:cs="Open Sans"/>
          <w:b/>
          <w:bCs/>
          <w:i w:val="0"/>
          <w:iCs w:val="0"/>
          <w:color w:val="FF0000"/>
          <w:sz w:val="36"/>
          <w:szCs w:val="36"/>
          <w:u w:val="single"/>
        </w:rPr>
        <w:t>Gross anatomy</w:t>
      </w:r>
    </w:p>
    <w:p w14:paraId="4B239909" w14:textId="2FB2D406" w:rsidR="00BC5A5C" w:rsidRDefault="00BC5A5C" w:rsidP="006149A4">
      <w:pPr>
        <w:pStyle w:val="4"/>
        <w:shd w:val="clear" w:color="auto" w:fill="FFFFFF"/>
        <w:ind w:left="-142" w:right="828" w:hanging="142"/>
        <w:jc w:val="both"/>
        <w:rPr>
          <w:rFonts w:asciiTheme="majorBidi" w:hAnsiTheme="majorBidi"/>
          <w:i w:val="0"/>
          <w:iCs w:val="0"/>
          <w:color w:val="auto"/>
          <w:sz w:val="28"/>
          <w:szCs w:val="28"/>
        </w:rPr>
      </w:pPr>
      <w:r w:rsidRPr="002E73AA">
        <w:rPr>
          <w:rFonts w:asciiTheme="majorBidi" w:hAnsiTheme="majorBidi"/>
          <w:i w:val="0"/>
          <w:iCs w:val="0"/>
          <w:color w:val="auto"/>
          <w:sz w:val="28"/>
          <w:szCs w:val="28"/>
        </w:rPr>
        <w:t>The mediastinum contains all the thoracic viscera except the lungs: </w:t>
      </w:r>
      <w:hyperlink r:id="rId27" w:tooltip="Heart anatomy" w:history="1">
        <w:r w:rsidRPr="002E73AA">
          <w:rPr>
            <w:rStyle w:val="Hyperlink"/>
            <w:rFonts w:asciiTheme="majorBidi" w:hAnsiTheme="majorBidi"/>
            <w:i w:val="0"/>
            <w:iCs w:val="0"/>
            <w:color w:val="auto"/>
            <w:sz w:val="28"/>
            <w:szCs w:val="28"/>
            <w:u w:val="none"/>
          </w:rPr>
          <w:t>heart</w:t>
        </w:r>
      </w:hyperlink>
      <w:r w:rsidRPr="002E73AA">
        <w:rPr>
          <w:rFonts w:asciiTheme="majorBidi" w:hAnsiTheme="majorBidi"/>
          <w:i w:val="0"/>
          <w:iCs w:val="0"/>
          <w:color w:val="auto"/>
          <w:sz w:val="28"/>
          <w:szCs w:val="28"/>
        </w:rPr>
        <w:t> and </w:t>
      </w:r>
      <w:hyperlink r:id="rId28" w:tooltip="Great vessels" w:history="1">
        <w:r w:rsidRPr="002E73AA">
          <w:rPr>
            <w:rStyle w:val="Hyperlink"/>
            <w:rFonts w:asciiTheme="majorBidi" w:hAnsiTheme="majorBidi"/>
            <w:i w:val="0"/>
            <w:iCs w:val="0"/>
            <w:color w:val="auto"/>
            <w:sz w:val="28"/>
            <w:szCs w:val="28"/>
            <w:u w:val="none"/>
          </w:rPr>
          <w:t>great vessels</w:t>
        </w:r>
      </w:hyperlink>
      <w:r w:rsidRPr="002E73AA">
        <w:rPr>
          <w:rFonts w:asciiTheme="majorBidi" w:hAnsiTheme="majorBidi"/>
          <w:i w:val="0"/>
          <w:iCs w:val="0"/>
          <w:color w:val="auto"/>
          <w:sz w:val="28"/>
          <w:szCs w:val="28"/>
        </w:rPr>
        <w:t>, </w:t>
      </w:r>
      <w:hyperlink r:id="rId29" w:history="1">
        <w:r w:rsidRPr="002E73AA">
          <w:rPr>
            <w:rStyle w:val="Hyperlink"/>
            <w:rFonts w:asciiTheme="majorBidi" w:hAnsiTheme="majorBidi"/>
            <w:i w:val="0"/>
            <w:iCs w:val="0"/>
            <w:color w:val="auto"/>
            <w:sz w:val="28"/>
            <w:szCs w:val="28"/>
            <w:u w:val="none"/>
          </w:rPr>
          <w:t>internal mammary vessels</w:t>
        </w:r>
      </w:hyperlink>
      <w:r w:rsidRPr="002E73AA">
        <w:rPr>
          <w:rFonts w:asciiTheme="majorBidi" w:hAnsiTheme="majorBidi"/>
          <w:i w:val="0"/>
          <w:iCs w:val="0"/>
          <w:color w:val="auto"/>
          <w:sz w:val="28"/>
          <w:szCs w:val="28"/>
        </w:rPr>
        <w:t>, proximal aspect of</w:t>
      </w:r>
      <w:hyperlink r:id="rId30" w:history="1">
        <w:r w:rsidRPr="002E73AA">
          <w:rPr>
            <w:rStyle w:val="Hyperlink"/>
            <w:rFonts w:asciiTheme="majorBidi" w:hAnsiTheme="majorBidi"/>
            <w:i w:val="0"/>
            <w:iCs w:val="0"/>
            <w:color w:val="auto"/>
            <w:sz w:val="28"/>
            <w:szCs w:val="28"/>
            <w:u w:val="none"/>
          </w:rPr>
          <w:t> azygos venous system</w:t>
        </w:r>
      </w:hyperlink>
      <w:r w:rsidRPr="002E73AA">
        <w:rPr>
          <w:rFonts w:asciiTheme="majorBidi" w:hAnsiTheme="majorBidi"/>
          <w:i w:val="0"/>
          <w:iCs w:val="0"/>
          <w:color w:val="auto"/>
          <w:sz w:val="28"/>
          <w:szCs w:val="28"/>
        </w:rPr>
        <w:t>, </w:t>
      </w:r>
      <w:hyperlink r:id="rId31" w:history="1">
        <w:r w:rsidRPr="002E73AA">
          <w:rPr>
            <w:rStyle w:val="Hyperlink"/>
            <w:rFonts w:asciiTheme="majorBidi" w:hAnsiTheme="majorBidi"/>
            <w:i w:val="0"/>
            <w:iCs w:val="0"/>
            <w:color w:val="auto"/>
            <w:sz w:val="28"/>
            <w:szCs w:val="28"/>
            <w:u w:val="none"/>
          </w:rPr>
          <w:t>esophagus</w:t>
        </w:r>
      </w:hyperlink>
      <w:r w:rsidRPr="002E73AA">
        <w:rPr>
          <w:rFonts w:asciiTheme="majorBidi" w:hAnsiTheme="majorBidi"/>
          <w:i w:val="0"/>
          <w:iCs w:val="0"/>
          <w:color w:val="auto"/>
          <w:sz w:val="28"/>
          <w:szCs w:val="28"/>
        </w:rPr>
        <w:t>, </w:t>
      </w:r>
      <w:hyperlink r:id="rId32" w:history="1">
        <w:r w:rsidRPr="002E73AA">
          <w:rPr>
            <w:rStyle w:val="Hyperlink"/>
            <w:rFonts w:asciiTheme="majorBidi" w:hAnsiTheme="majorBidi"/>
            <w:i w:val="0"/>
            <w:iCs w:val="0"/>
            <w:color w:val="auto"/>
            <w:sz w:val="28"/>
            <w:szCs w:val="28"/>
            <w:u w:val="none"/>
          </w:rPr>
          <w:t>trachea</w:t>
        </w:r>
      </w:hyperlink>
      <w:r w:rsidRPr="002E73AA">
        <w:rPr>
          <w:rFonts w:asciiTheme="majorBidi" w:hAnsiTheme="majorBidi"/>
          <w:i w:val="0"/>
          <w:iCs w:val="0"/>
          <w:color w:val="auto"/>
          <w:sz w:val="28"/>
          <w:szCs w:val="28"/>
        </w:rPr>
        <w:t>, </w:t>
      </w:r>
      <w:hyperlink r:id="rId33" w:history="1">
        <w:r w:rsidRPr="002E73AA">
          <w:rPr>
            <w:rStyle w:val="Hyperlink"/>
            <w:rFonts w:asciiTheme="majorBidi" w:hAnsiTheme="majorBidi"/>
            <w:i w:val="0"/>
            <w:iCs w:val="0"/>
            <w:color w:val="auto"/>
            <w:sz w:val="28"/>
            <w:szCs w:val="28"/>
            <w:u w:val="none"/>
          </w:rPr>
          <w:t>phrenic nerve</w:t>
        </w:r>
      </w:hyperlink>
      <w:r w:rsidRPr="002E73AA">
        <w:rPr>
          <w:rFonts w:asciiTheme="majorBidi" w:hAnsiTheme="majorBidi"/>
          <w:i w:val="0"/>
          <w:iCs w:val="0"/>
          <w:color w:val="auto"/>
          <w:sz w:val="28"/>
          <w:szCs w:val="28"/>
        </w:rPr>
        <w:t>, </w:t>
      </w:r>
      <w:hyperlink r:id="rId34" w:history="1">
        <w:r w:rsidRPr="002E73AA">
          <w:rPr>
            <w:rStyle w:val="Hyperlink"/>
            <w:rFonts w:asciiTheme="majorBidi" w:hAnsiTheme="majorBidi"/>
            <w:i w:val="0"/>
            <w:iCs w:val="0"/>
            <w:color w:val="auto"/>
            <w:sz w:val="28"/>
            <w:szCs w:val="28"/>
            <w:u w:val="none"/>
          </w:rPr>
          <w:t>cardiac nerve</w:t>
        </w:r>
      </w:hyperlink>
      <w:r w:rsidRPr="002E73AA">
        <w:rPr>
          <w:rFonts w:asciiTheme="majorBidi" w:hAnsiTheme="majorBidi"/>
          <w:i w:val="0"/>
          <w:iCs w:val="0"/>
          <w:color w:val="auto"/>
          <w:sz w:val="28"/>
          <w:szCs w:val="28"/>
        </w:rPr>
        <w:t>, supra-aortic and para-aortic bodies, </w:t>
      </w:r>
      <w:hyperlink r:id="rId35" w:history="1">
        <w:r w:rsidRPr="002E73AA">
          <w:rPr>
            <w:rStyle w:val="Hyperlink"/>
            <w:rFonts w:asciiTheme="majorBidi" w:hAnsiTheme="majorBidi"/>
            <w:i w:val="0"/>
            <w:iCs w:val="0"/>
            <w:color w:val="auto"/>
            <w:sz w:val="28"/>
            <w:szCs w:val="28"/>
            <w:u w:val="none"/>
          </w:rPr>
          <w:t>thoracic duct</w:t>
        </w:r>
      </w:hyperlink>
      <w:r w:rsidRPr="002E73AA">
        <w:rPr>
          <w:rFonts w:asciiTheme="majorBidi" w:hAnsiTheme="majorBidi"/>
          <w:i w:val="0"/>
          <w:iCs w:val="0"/>
          <w:color w:val="auto"/>
          <w:sz w:val="28"/>
          <w:szCs w:val="28"/>
        </w:rPr>
        <w:t>, </w:t>
      </w:r>
      <w:hyperlink r:id="rId36" w:history="1">
        <w:r w:rsidRPr="002E73AA">
          <w:rPr>
            <w:rStyle w:val="Hyperlink"/>
            <w:rFonts w:asciiTheme="majorBidi" w:hAnsiTheme="majorBidi"/>
            <w:i w:val="0"/>
            <w:iCs w:val="0"/>
            <w:color w:val="auto"/>
            <w:sz w:val="28"/>
            <w:szCs w:val="28"/>
            <w:u w:val="none"/>
          </w:rPr>
          <w:t>thymus</w:t>
        </w:r>
      </w:hyperlink>
      <w:r w:rsidRPr="002E73AA">
        <w:rPr>
          <w:rFonts w:asciiTheme="majorBidi" w:hAnsiTheme="majorBidi"/>
          <w:i w:val="0"/>
          <w:iCs w:val="0"/>
          <w:color w:val="auto"/>
          <w:sz w:val="28"/>
          <w:szCs w:val="28"/>
        </w:rPr>
        <w:t>, and </w:t>
      </w:r>
      <w:hyperlink r:id="rId37" w:tooltip="Thoracic lymph node stations" w:history="1">
        <w:r w:rsidRPr="002E73AA">
          <w:rPr>
            <w:rStyle w:val="Hyperlink"/>
            <w:rFonts w:asciiTheme="majorBidi" w:hAnsiTheme="majorBidi"/>
            <w:i w:val="0"/>
            <w:iCs w:val="0"/>
            <w:color w:val="auto"/>
            <w:sz w:val="28"/>
            <w:szCs w:val="28"/>
            <w:u w:val="none"/>
          </w:rPr>
          <w:t>mediastinal lymph nodes</w:t>
        </w:r>
      </w:hyperlink>
      <w:r w:rsidRPr="002E73AA">
        <w:rPr>
          <w:rFonts w:asciiTheme="majorBidi" w:hAnsiTheme="majorBidi"/>
          <w:i w:val="0"/>
          <w:iCs w:val="0"/>
          <w:color w:val="auto"/>
          <w:sz w:val="28"/>
          <w:szCs w:val="28"/>
        </w:rPr>
        <w:t>.</w:t>
      </w:r>
    </w:p>
    <w:p w14:paraId="7A7CB747" w14:textId="77777777" w:rsidR="00BC5A5C" w:rsidRPr="00BC5A5C" w:rsidRDefault="00BC5A5C" w:rsidP="00BC5A5C"/>
    <w:p w14:paraId="40E20F31" w14:textId="337D3660" w:rsidR="00900619" w:rsidRDefault="002E73AA" w:rsidP="006149A4">
      <w:pPr>
        <w:shd w:val="clear" w:color="auto" w:fill="FFFFFF"/>
        <w:spacing w:before="100" w:beforeAutospacing="1" w:after="100" w:afterAutospacing="1" w:line="240" w:lineRule="auto"/>
        <w:ind w:right="969"/>
        <w:jc w:val="center"/>
        <w:rPr>
          <w:rFonts w:asciiTheme="majorBidi" w:eastAsia="Times New Roman" w:hAnsiTheme="majorBidi" w:cstheme="majorBidi"/>
          <w:sz w:val="28"/>
          <w:szCs w:val="28"/>
        </w:rPr>
      </w:pPr>
      <w:r>
        <w:rPr>
          <w:rFonts w:asciiTheme="majorBidi" w:eastAsia="Times New Roman" w:hAnsiTheme="majorBidi" w:cstheme="majorBidi"/>
          <w:noProof/>
          <w:sz w:val="28"/>
          <w:szCs w:val="28"/>
        </w:rPr>
        <w:drawing>
          <wp:inline distT="0" distB="0" distL="0" distR="0" wp14:anchorId="682488B1" wp14:editId="6A70FCF8">
            <wp:extent cx="4067175" cy="4049598"/>
            <wp:effectExtent l="0" t="0" r="0" b="825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pic:cNvPicPr/>
                  </pic:nvPicPr>
                  <pic:blipFill rotWithShape="1">
                    <a:blip r:embed="rId38">
                      <a:extLst>
                        <a:ext uri="{28A0092B-C50C-407E-A947-70E740481C1C}">
                          <a14:useLocalDpi xmlns:a14="http://schemas.microsoft.com/office/drawing/2010/main" val="0"/>
                        </a:ext>
                      </a:extLst>
                    </a:blip>
                    <a:srcRect t="2844" r="3449"/>
                    <a:stretch/>
                  </pic:blipFill>
                  <pic:spPr bwMode="auto">
                    <a:xfrm>
                      <a:off x="0" y="0"/>
                      <a:ext cx="4079905" cy="4062273"/>
                    </a:xfrm>
                    <a:prstGeom prst="rect">
                      <a:avLst/>
                    </a:prstGeom>
                    <a:ln>
                      <a:noFill/>
                    </a:ln>
                    <a:extLst>
                      <a:ext uri="{53640926-AAD7-44D8-BBD7-CCE9431645EC}">
                        <a14:shadowObscured xmlns:a14="http://schemas.microsoft.com/office/drawing/2010/main"/>
                      </a:ext>
                    </a:extLst>
                  </pic:spPr>
                </pic:pic>
              </a:graphicData>
            </a:graphic>
          </wp:inline>
        </w:drawing>
      </w:r>
    </w:p>
    <w:p w14:paraId="288498AC" w14:textId="746C7478" w:rsidR="00BC5A5C" w:rsidRDefault="00CD6772" w:rsidP="006149A4">
      <w:pPr>
        <w:pStyle w:val="5"/>
        <w:shd w:val="clear" w:color="auto" w:fill="FFFFFF"/>
        <w:ind w:left="-284" w:right="828"/>
        <w:rPr>
          <w:rFonts w:asciiTheme="majorBidi" w:hAnsiTheme="majorBidi"/>
          <w:b/>
          <w:bCs/>
          <w:color w:val="FF0000"/>
          <w:sz w:val="36"/>
          <w:szCs w:val="36"/>
          <w:u w:val="single"/>
        </w:rPr>
      </w:pPr>
      <w:r w:rsidRPr="00BC5A5C">
        <w:rPr>
          <w:rFonts w:asciiTheme="majorBidi" w:hAnsiTheme="majorBidi"/>
          <w:b/>
          <w:bCs/>
          <w:color w:val="FF0000"/>
          <w:sz w:val="36"/>
          <w:szCs w:val="36"/>
          <w:u w:val="single"/>
        </w:rPr>
        <w:lastRenderedPageBreak/>
        <w:t>Anatomical division</w:t>
      </w:r>
    </w:p>
    <w:p w14:paraId="52B58DEA" w14:textId="67899F60" w:rsidR="00BC5A5C" w:rsidRPr="00BF71FB" w:rsidRDefault="00CD6772" w:rsidP="00BF71FB">
      <w:pPr>
        <w:pStyle w:val="5"/>
        <w:shd w:val="clear" w:color="auto" w:fill="FFFFFF"/>
        <w:ind w:left="-284" w:right="828"/>
        <w:jc w:val="both"/>
        <w:rPr>
          <w:rFonts w:asciiTheme="majorBidi" w:hAnsiTheme="majorBidi"/>
          <w:b/>
          <w:bCs/>
          <w:color w:val="FF0000"/>
          <w:sz w:val="36"/>
          <w:szCs w:val="36"/>
          <w:u w:val="single"/>
        </w:rPr>
      </w:pPr>
      <w:r w:rsidRPr="00CD6772">
        <w:rPr>
          <w:rFonts w:asciiTheme="majorBidi" w:hAnsiTheme="majorBidi"/>
          <w:color w:val="auto"/>
          <w:sz w:val="28"/>
          <w:szCs w:val="28"/>
        </w:rPr>
        <w:t>Division of the mediastinum is generally conceptualized as comprising three or four compartments, depending on the schema. For example, the mediastinum can be divided into parts based on their relationship to the fibrous </w:t>
      </w:r>
      <w:hyperlink r:id="rId39" w:history="1">
        <w:r w:rsidRPr="00CD6772">
          <w:rPr>
            <w:rStyle w:val="Hyperlink"/>
            <w:rFonts w:asciiTheme="majorBidi" w:hAnsiTheme="majorBidi"/>
            <w:color w:val="auto"/>
            <w:sz w:val="28"/>
            <w:szCs w:val="28"/>
            <w:u w:val="none"/>
          </w:rPr>
          <w:t>pericardium</w:t>
        </w:r>
      </w:hyperlink>
      <w:r w:rsidRPr="00CD6772">
        <w:rPr>
          <w:rFonts w:asciiTheme="majorBidi" w:hAnsiTheme="majorBidi"/>
          <w:color w:val="auto"/>
          <w:sz w:val="28"/>
          <w:szCs w:val="28"/>
        </w:rPr>
        <w:t>:</w:t>
      </w:r>
    </w:p>
    <w:p w14:paraId="15D4C0DB" w14:textId="2026E177" w:rsidR="00CD6772" w:rsidRPr="00CD6772" w:rsidRDefault="00CD6772" w:rsidP="006149A4">
      <w:pPr>
        <w:numPr>
          <w:ilvl w:val="0"/>
          <w:numId w:val="4"/>
        </w:numPr>
        <w:shd w:val="clear" w:color="auto" w:fill="FFFFFF"/>
        <w:tabs>
          <w:tab w:val="clear" w:pos="720"/>
          <w:tab w:val="num" w:pos="284"/>
        </w:tabs>
        <w:spacing w:before="60" w:after="90" w:line="240" w:lineRule="auto"/>
        <w:ind w:left="284" w:right="828" w:hanging="284"/>
        <w:jc w:val="both"/>
        <w:rPr>
          <w:rFonts w:asciiTheme="majorBidi" w:hAnsiTheme="majorBidi" w:cstheme="majorBidi"/>
          <w:sz w:val="28"/>
          <w:szCs w:val="28"/>
        </w:rPr>
      </w:pPr>
      <w:hyperlink r:id="rId40" w:history="1">
        <w:r w:rsidRPr="00CD6772">
          <w:rPr>
            <w:rStyle w:val="Hyperlink"/>
            <w:rFonts w:asciiTheme="majorBidi" w:hAnsiTheme="majorBidi" w:cstheme="majorBidi"/>
            <w:color w:val="auto"/>
            <w:sz w:val="28"/>
            <w:szCs w:val="28"/>
            <w:u w:val="none"/>
          </w:rPr>
          <w:t>superior mediastinum</w:t>
        </w:r>
      </w:hyperlink>
      <w:r w:rsidRPr="00CD6772">
        <w:rPr>
          <w:rFonts w:asciiTheme="majorBidi" w:hAnsiTheme="majorBidi" w:cstheme="majorBidi"/>
          <w:sz w:val="28"/>
          <w:szCs w:val="28"/>
        </w:rPr>
        <w:t>: above the upper level of the </w:t>
      </w:r>
      <w:hyperlink r:id="rId41" w:history="1">
        <w:r w:rsidRPr="00CD6772">
          <w:rPr>
            <w:rStyle w:val="Hyperlink"/>
            <w:rFonts w:asciiTheme="majorBidi" w:hAnsiTheme="majorBidi" w:cstheme="majorBidi"/>
            <w:color w:val="auto"/>
            <w:sz w:val="28"/>
            <w:szCs w:val="28"/>
            <w:u w:val="none"/>
          </w:rPr>
          <w:t>pericardium</w:t>
        </w:r>
      </w:hyperlink>
      <w:r w:rsidRPr="00CD6772">
        <w:rPr>
          <w:rFonts w:asciiTheme="majorBidi" w:hAnsiTheme="majorBidi" w:cstheme="majorBidi"/>
          <w:sz w:val="28"/>
          <w:szCs w:val="28"/>
        </w:rPr>
        <w:t> and </w:t>
      </w:r>
      <w:hyperlink r:id="rId42" w:history="1">
        <w:r w:rsidRPr="00CD6772">
          <w:rPr>
            <w:rStyle w:val="Hyperlink"/>
            <w:rFonts w:asciiTheme="majorBidi" w:hAnsiTheme="majorBidi" w:cstheme="majorBidi"/>
            <w:color w:val="auto"/>
            <w:sz w:val="28"/>
            <w:szCs w:val="28"/>
            <w:u w:val="none"/>
          </w:rPr>
          <w:t xml:space="preserve">plane of </w:t>
        </w:r>
        <w:r w:rsidR="006149A4">
          <w:rPr>
            <w:rStyle w:val="Hyperlink"/>
            <w:rFonts w:asciiTheme="majorBidi" w:hAnsiTheme="majorBidi" w:cstheme="majorBidi"/>
            <w:color w:val="auto"/>
            <w:sz w:val="28"/>
            <w:szCs w:val="28"/>
            <w:u w:val="none"/>
          </w:rPr>
          <w:t xml:space="preserve">    </w:t>
        </w:r>
        <w:r w:rsidRPr="00CD6772">
          <w:rPr>
            <w:rStyle w:val="Hyperlink"/>
            <w:rFonts w:asciiTheme="majorBidi" w:hAnsiTheme="majorBidi" w:cstheme="majorBidi"/>
            <w:color w:val="auto"/>
            <w:sz w:val="28"/>
            <w:szCs w:val="28"/>
            <w:u w:val="none"/>
          </w:rPr>
          <w:t>Ludwig</w:t>
        </w:r>
      </w:hyperlink>
    </w:p>
    <w:p w14:paraId="1DF74FAD" w14:textId="77777777" w:rsidR="00CD6772" w:rsidRPr="00CD6772" w:rsidRDefault="00CD6772" w:rsidP="006149A4">
      <w:pPr>
        <w:numPr>
          <w:ilvl w:val="0"/>
          <w:numId w:val="4"/>
        </w:numPr>
        <w:shd w:val="clear" w:color="auto" w:fill="FFFFFF"/>
        <w:tabs>
          <w:tab w:val="clear" w:pos="720"/>
          <w:tab w:val="num" w:pos="284"/>
        </w:tabs>
        <w:spacing w:before="60" w:after="90" w:line="240" w:lineRule="auto"/>
        <w:ind w:left="0" w:right="828" w:firstLine="0"/>
        <w:jc w:val="both"/>
        <w:rPr>
          <w:rFonts w:asciiTheme="majorBidi" w:hAnsiTheme="majorBidi" w:cstheme="majorBidi"/>
          <w:sz w:val="28"/>
          <w:szCs w:val="28"/>
        </w:rPr>
      </w:pPr>
      <w:hyperlink r:id="rId43" w:history="1">
        <w:r w:rsidRPr="00CD6772">
          <w:rPr>
            <w:rStyle w:val="Hyperlink"/>
            <w:rFonts w:asciiTheme="majorBidi" w:hAnsiTheme="majorBidi" w:cstheme="majorBidi"/>
            <w:color w:val="auto"/>
            <w:sz w:val="28"/>
            <w:szCs w:val="28"/>
            <w:u w:val="none"/>
          </w:rPr>
          <w:t>inferior mediastinum</w:t>
        </w:r>
      </w:hyperlink>
      <w:r w:rsidRPr="00CD6772">
        <w:rPr>
          <w:rFonts w:asciiTheme="majorBidi" w:hAnsiTheme="majorBidi" w:cstheme="majorBidi"/>
          <w:sz w:val="28"/>
          <w:szCs w:val="28"/>
        </w:rPr>
        <w:t>: below the </w:t>
      </w:r>
      <w:hyperlink r:id="rId44" w:history="1">
        <w:r w:rsidRPr="00CD6772">
          <w:rPr>
            <w:rStyle w:val="Hyperlink"/>
            <w:rFonts w:asciiTheme="majorBidi" w:hAnsiTheme="majorBidi" w:cstheme="majorBidi"/>
            <w:color w:val="auto"/>
            <w:sz w:val="28"/>
            <w:szCs w:val="28"/>
            <w:u w:val="none"/>
          </w:rPr>
          <w:t>plane of Ludwig</w:t>
        </w:r>
      </w:hyperlink>
    </w:p>
    <w:p w14:paraId="33B86994" w14:textId="77777777" w:rsidR="00CD6772" w:rsidRPr="00CD6772" w:rsidRDefault="00CD6772" w:rsidP="006149A4">
      <w:pPr>
        <w:numPr>
          <w:ilvl w:val="1"/>
          <w:numId w:val="4"/>
        </w:numPr>
        <w:shd w:val="clear" w:color="auto" w:fill="FFFFFF"/>
        <w:tabs>
          <w:tab w:val="num" w:pos="284"/>
        </w:tabs>
        <w:spacing w:before="60" w:after="90" w:line="240" w:lineRule="auto"/>
        <w:ind w:left="0" w:right="828" w:firstLine="0"/>
        <w:jc w:val="both"/>
        <w:rPr>
          <w:rFonts w:asciiTheme="majorBidi" w:hAnsiTheme="majorBidi" w:cstheme="majorBidi"/>
          <w:sz w:val="28"/>
          <w:szCs w:val="28"/>
        </w:rPr>
      </w:pPr>
      <w:hyperlink r:id="rId45" w:history="1">
        <w:r w:rsidRPr="00CD6772">
          <w:rPr>
            <w:rStyle w:val="Hyperlink"/>
            <w:rFonts w:asciiTheme="majorBidi" w:hAnsiTheme="majorBidi" w:cstheme="majorBidi"/>
            <w:color w:val="auto"/>
            <w:sz w:val="28"/>
            <w:szCs w:val="28"/>
            <w:u w:val="none"/>
          </w:rPr>
          <w:t>anterior mediastinum</w:t>
        </w:r>
      </w:hyperlink>
      <w:r w:rsidRPr="00CD6772">
        <w:rPr>
          <w:rFonts w:asciiTheme="majorBidi" w:hAnsiTheme="majorBidi" w:cstheme="majorBidi"/>
          <w:sz w:val="28"/>
          <w:szCs w:val="28"/>
        </w:rPr>
        <w:t>: anterior to the pericardium</w:t>
      </w:r>
    </w:p>
    <w:p w14:paraId="44B7226A" w14:textId="77777777" w:rsidR="00CD6772" w:rsidRPr="00CD6772" w:rsidRDefault="00CD6772" w:rsidP="006149A4">
      <w:pPr>
        <w:numPr>
          <w:ilvl w:val="1"/>
          <w:numId w:val="4"/>
        </w:numPr>
        <w:shd w:val="clear" w:color="auto" w:fill="FFFFFF"/>
        <w:tabs>
          <w:tab w:val="num" w:pos="284"/>
        </w:tabs>
        <w:spacing w:before="60" w:after="90" w:line="240" w:lineRule="auto"/>
        <w:ind w:left="0" w:right="828" w:firstLine="0"/>
        <w:jc w:val="both"/>
        <w:rPr>
          <w:rFonts w:asciiTheme="majorBidi" w:hAnsiTheme="majorBidi" w:cstheme="majorBidi"/>
          <w:sz w:val="28"/>
          <w:szCs w:val="28"/>
        </w:rPr>
      </w:pPr>
      <w:hyperlink r:id="rId46" w:history="1">
        <w:r w:rsidRPr="00CD6772">
          <w:rPr>
            <w:rStyle w:val="Hyperlink"/>
            <w:rFonts w:asciiTheme="majorBidi" w:hAnsiTheme="majorBidi" w:cstheme="majorBidi"/>
            <w:color w:val="auto"/>
            <w:sz w:val="28"/>
            <w:szCs w:val="28"/>
            <w:u w:val="none"/>
          </w:rPr>
          <w:t>middle mediastinum</w:t>
        </w:r>
      </w:hyperlink>
      <w:r w:rsidRPr="00CD6772">
        <w:rPr>
          <w:rFonts w:asciiTheme="majorBidi" w:hAnsiTheme="majorBidi" w:cstheme="majorBidi"/>
          <w:sz w:val="28"/>
          <w:szCs w:val="28"/>
        </w:rPr>
        <w:t>: within the pericardium</w:t>
      </w:r>
    </w:p>
    <w:p w14:paraId="4C80FA4C" w14:textId="5197076E" w:rsidR="00BC5A5C" w:rsidRDefault="00CD6772" w:rsidP="006149A4">
      <w:pPr>
        <w:numPr>
          <w:ilvl w:val="1"/>
          <w:numId w:val="4"/>
        </w:numPr>
        <w:shd w:val="clear" w:color="auto" w:fill="FFFFFF"/>
        <w:tabs>
          <w:tab w:val="num" w:pos="284"/>
        </w:tabs>
        <w:spacing w:before="60" w:after="90" w:line="240" w:lineRule="auto"/>
        <w:ind w:left="0" w:right="828" w:firstLine="0"/>
        <w:jc w:val="both"/>
        <w:rPr>
          <w:rFonts w:asciiTheme="majorBidi" w:hAnsiTheme="majorBidi" w:cstheme="majorBidi"/>
          <w:sz w:val="28"/>
          <w:szCs w:val="28"/>
        </w:rPr>
      </w:pPr>
      <w:hyperlink r:id="rId47" w:history="1">
        <w:r w:rsidRPr="00CD6772">
          <w:rPr>
            <w:rStyle w:val="Hyperlink"/>
            <w:rFonts w:asciiTheme="majorBidi" w:hAnsiTheme="majorBidi" w:cstheme="majorBidi"/>
            <w:color w:val="auto"/>
            <w:sz w:val="28"/>
            <w:szCs w:val="28"/>
            <w:u w:val="none"/>
          </w:rPr>
          <w:t>posterior mediastinum</w:t>
        </w:r>
      </w:hyperlink>
      <w:r w:rsidRPr="00CD6772">
        <w:rPr>
          <w:rFonts w:asciiTheme="majorBidi" w:hAnsiTheme="majorBidi" w:cstheme="majorBidi"/>
          <w:sz w:val="28"/>
          <w:szCs w:val="28"/>
        </w:rPr>
        <w:t>: posterior to the pericardium </w:t>
      </w:r>
    </w:p>
    <w:p w14:paraId="2A04ED2A" w14:textId="77777777" w:rsidR="00BC5A5C" w:rsidRDefault="00BC5A5C" w:rsidP="00BC5A5C">
      <w:pPr>
        <w:shd w:val="clear" w:color="auto" w:fill="FFFFFF"/>
        <w:spacing w:before="60" w:after="90" w:line="240" w:lineRule="auto"/>
        <w:ind w:left="1380"/>
        <w:jc w:val="both"/>
        <w:rPr>
          <w:rFonts w:asciiTheme="majorBidi" w:hAnsiTheme="majorBidi" w:cstheme="majorBidi"/>
          <w:sz w:val="28"/>
          <w:szCs w:val="28"/>
        </w:rPr>
      </w:pPr>
    </w:p>
    <w:p w14:paraId="2EE90123" w14:textId="77777777" w:rsidR="00BF71FB" w:rsidRDefault="00BC5A5C" w:rsidP="00BF71FB">
      <w:pPr>
        <w:pStyle w:val="4"/>
        <w:shd w:val="clear" w:color="auto" w:fill="FFFFFF"/>
        <w:jc w:val="center"/>
        <w:rPr>
          <w:rFonts w:asciiTheme="majorBidi" w:hAnsiTheme="majorBidi"/>
          <w:b/>
          <w:bCs/>
          <w:i w:val="0"/>
          <w:iCs w:val="0"/>
          <w:color w:val="FF0000"/>
          <w:sz w:val="36"/>
          <w:szCs w:val="36"/>
          <w:u w:val="single"/>
        </w:rPr>
      </w:pPr>
      <w:r>
        <w:rPr>
          <w:noProof/>
        </w:rPr>
        <w:drawing>
          <wp:inline distT="0" distB="0" distL="0" distR="0" wp14:anchorId="28C1D01A" wp14:editId="782DEA06">
            <wp:extent cx="3752850" cy="3752850"/>
            <wp:effectExtent l="0" t="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52850" cy="3752850"/>
                    </a:xfrm>
                    <a:prstGeom prst="rect">
                      <a:avLst/>
                    </a:prstGeom>
                    <a:noFill/>
                    <a:ln>
                      <a:noFill/>
                    </a:ln>
                  </pic:spPr>
                </pic:pic>
              </a:graphicData>
            </a:graphic>
          </wp:inline>
        </w:drawing>
      </w:r>
    </w:p>
    <w:p w14:paraId="66302F95" w14:textId="77777777" w:rsidR="00BF71FB" w:rsidRDefault="00BF71FB" w:rsidP="00BF71FB">
      <w:pPr>
        <w:pStyle w:val="4"/>
        <w:shd w:val="clear" w:color="auto" w:fill="FFFFFF"/>
        <w:rPr>
          <w:rFonts w:asciiTheme="majorBidi" w:hAnsiTheme="majorBidi"/>
          <w:b/>
          <w:bCs/>
          <w:i w:val="0"/>
          <w:iCs w:val="0"/>
          <w:color w:val="FF0000"/>
          <w:sz w:val="36"/>
          <w:szCs w:val="36"/>
          <w:u w:val="single"/>
        </w:rPr>
      </w:pPr>
    </w:p>
    <w:p w14:paraId="0AF567D3" w14:textId="5B083D9A" w:rsidR="00BF71FB" w:rsidRDefault="00BF71FB" w:rsidP="00BF71FB">
      <w:pPr>
        <w:pStyle w:val="4"/>
        <w:shd w:val="clear" w:color="auto" w:fill="FFFFFF"/>
        <w:rPr>
          <w:rFonts w:asciiTheme="majorBidi" w:hAnsiTheme="majorBidi"/>
          <w:b/>
          <w:bCs/>
          <w:i w:val="0"/>
          <w:iCs w:val="0"/>
          <w:color w:val="FF0000"/>
          <w:sz w:val="36"/>
          <w:szCs w:val="36"/>
          <w:u w:val="single"/>
        </w:rPr>
      </w:pPr>
      <w:r w:rsidRPr="00BF71FB">
        <w:rPr>
          <w:rFonts w:asciiTheme="majorBidi" w:hAnsiTheme="majorBidi"/>
          <w:b/>
          <w:bCs/>
          <w:i w:val="0"/>
          <w:iCs w:val="0"/>
          <w:color w:val="FF0000"/>
          <w:sz w:val="36"/>
          <w:szCs w:val="36"/>
          <w:u w:val="single"/>
        </w:rPr>
        <w:t xml:space="preserve"> </w:t>
      </w:r>
      <w:r w:rsidRPr="00BC5A5C">
        <w:rPr>
          <w:rFonts w:asciiTheme="majorBidi" w:hAnsiTheme="majorBidi"/>
          <w:b/>
          <w:bCs/>
          <w:i w:val="0"/>
          <w:iCs w:val="0"/>
          <w:color w:val="FF0000"/>
          <w:sz w:val="36"/>
          <w:szCs w:val="36"/>
          <w:u w:val="single"/>
        </w:rPr>
        <w:t>Pathology</w:t>
      </w:r>
    </w:p>
    <w:p w14:paraId="039CB244" w14:textId="77777777" w:rsidR="00BF71FB" w:rsidRPr="00BF71FB" w:rsidRDefault="00BF71FB" w:rsidP="00BF71FB">
      <w:pPr>
        <w:pStyle w:val="4"/>
        <w:shd w:val="clear" w:color="auto" w:fill="FFFFFF"/>
        <w:ind w:right="261"/>
        <w:jc w:val="both"/>
        <w:rPr>
          <w:rFonts w:asciiTheme="majorBidi" w:hAnsiTheme="majorBidi"/>
          <w:b/>
          <w:bCs/>
          <w:i w:val="0"/>
          <w:iCs w:val="0"/>
          <w:color w:val="FF0000"/>
          <w:sz w:val="28"/>
          <w:szCs w:val="28"/>
          <w:u w:val="single"/>
        </w:rPr>
      </w:pPr>
      <w:r w:rsidRPr="00BC5A5C">
        <w:rPr>
          <w:rFonts w:asciiTheme="majorBidi" w:hAnsiTheme="majorBidi"/>
          <w:i w:val="0"/>
          <w:iCs w:val="0"/>
          <w:color w:val="3D3D3D"/>
          <w:sz w:val="28"/>
          <w:szCs w:val="28"/>
        </w:rPr>
        <w:t>Broadly, pathology that affects the mediastinum can be divided into those that result in a focal mass, or those that result in diffuse disease involving the mediastinum.</w:t>
      </w:r>
    </w:p>
    <w:p w14:paraId="4AB9714A" w14:textId="2D6F9F6A" w:rsidR="00BC5A5C" w:rsidRPr="00BC5A5C" w:rsidRDefault="00BC5A5C" w:rsidP="00BC5A5C">
      <w:pPr>
        <w:shd w:val="clear" w:color="auto" w:fill="FFFFFF"/>
        <w:spacing w:before="60" w:after="90" w:line="240" w:lineRule="auto"/>
        <w:ind w:left="1380" w:hanging="1806"/>
        <w:jc w:val="center"/>
        <w:rPr>
          <w:rFonts w:asciiTheme="majorBidi" w:hAnsiTheme="majorBidi" w:cstheme="majorBidi"/>
          <w:sz w:val="28"/>
          <w:szCs w:val="28"/>
        </w:rPr>
      </w:pPr>
    </w:p>
    <w:p w14:paraId="63143179" w14:textId="77777777" w:rsidR="00BC5A5C" w:rsidRPr="00BF71FB" w:rsidRDefault="00BC5A5C" w:rsidP="00BF71FB">
      <w:pPr>
        <w:pStyle w:val="a3"/>
        <w:shd w:val="clear" w:color="auto" w:fill="FFFFFF"/>
        <w:spacing w:after="0" w:afterAutospacing="0"/>
        <w:ind w:right="261"/>
        <w:jc w:val="both"/>
        <w:rPr>
          <w:rFonts w:asciiTheme="majorBidi" w:hAnsiTheme="majorBidi" w:cstheme="majorBidi"/>
          <w:color w:val="3D3D3D"/>
          <w:sz w:val="28"/>
          <w:szCs w:val="28"/>
        </w:rPr>
      </w:pPr>
      <w:r w:rsidRPr="00BF71FB">
        <w:rPr>
          <w:rFonts w:asciiTheme="majorBidi" w:hAnsiTheme="majorBidi" w:cstheme="majorBidi"/>
          <w:color w:val="3D3D3D"/>
          <w:sz w:val="28"/>
          <w:szCs w:val="28"/>
        </w:rPr>
        <w:lastRenderedPageBreak/>
        <w:t>The differential diagnosis of a </w:t>
      </w:r>
      <w:hyperlink r:id="rId49" w:history="1">
        <w:r w:rsidRPr="00BF71FB">
          <w:rPr>
            <w:rStyle w:val="Hyperlink"/>
            <w:rFonts w:asciiTheme="majorBidi" w:hAnsiTheme="majorBidi" w:cstheme="majorBidi"/>
            <w:color w:val="41699B"/>
            <w:sz w:val="28"/>
            <w:szCs w:val="28"/>
            <w:u w:val="none"/>
          </w:rPr>
          <w:t>mediastinal mass</w:t>
        </w:r>
      </w:hyperlink>
      <w:r w:rsidRPr="00BF71FB">
        <w:rPr>
          <w:rFonts w:asciiTheme="majorBidi" w:hAnsiTheme="majorBidi" w:cstheme="majorBidi"/>
          <w:color w:val="3D3D3D"/>
          <w:sz w:val="28"/>
          <w:szCs w:val="28"/>
        </w:rPr>
        <w:t> is highly dependent on its location within the mediastinum, as this may reveal the structure of origin. Thus, there is a specific differential diagnosis for each compartment:</w:t>
      </w:r>
    </w:p>
    <w:p w14:paraId="18BAE80B" w14:textId="77777777" w:rsidR="00BC5A5C" w:rsidRPr="00BC5A5C" w:rsidRDefault="00BC5A5C" w:rsidP="00BF71FB">
      <w:pPr>
        <w:numPr>
          <w:ilvl w:val="0"/>
          <w:numId w:val="5"/>
        </w:numPr>
        <w:shd w:val="clear" w:color="auto" w:fill="FFFFFF"/>
        <w:spacing w:before="60" w:after="0" w:line="240" w:lineRule="auto"/>
        <w:rPr>
          <w:rFonts w:asciiTheme="majorBidi" w:hAnsiTheme="majorBidi" w:cstheme="majorBidi"/>
          <w:sz w:val="28"/>
          <w:szCs w:val="28"/>
        </w:rPr>
      </w:pPr>
      <w:hyperlink r:id="rId50" w:history="1">
        <w:r w:rsidRPr="00BC5A5C">
          <w:rPr>
            <w:rStyle w:val="Hyperlink"/>
            <w:rFonts w:asciiTheme="majorBidi" w:hAnsiTheme="majorBidi" w:cstheme="majorBidi"/>
            <w:color w:val="auto"/>
            <w:sz w:val="28"/>
            <w:szCs w:val="28"/>
            <w:u w:val="none"/>
          </w:rPr>
          <w:t>thoracic inlet masses</w:t>
        </w:r>
      </w:hyperlink>
    </w:p>
    <w:p w14:paraId="5564B5DA" w14:textId="77777777" w:rsidR="00BC5A5C" w:rsidRPr="00BC5A5C" w:rsidRDefault="00BC5A5C" w:rsidP="00BC5A5C">
      <w:pPr>
        <w:numPr>
          <w:ilvl w:val="0"/>
          <w:numId w:val="5"/>
        </w:numPr>
        <w:shd w:val="clear" w:color="auto" w:fill="FFFFFF"/>
        <w:spacing w:before="60" w:after="90" w:line="240" w:lineRule="auto"/>
        <w:rPr>
          <w:rFonts w:asciiTheme="majorBidi" w:hAnsiTheme="majorBidi" w:cstheme="majorBidi"/>
          <w:sz w:val="28"/>
          <w:szCs w:val="28"/>
        </w:rPr>
      </w:pPr>
      <w:hyperlink r:id="rId51" w:history="1">
        <w:r w:rsidRPr="00BC5A5C">
          <w:rPr>
            <w:rStyle w:val="Hyperlink"/>
            <w:rFonts w:asciiTheme="majorBidi" w:hAnsiTheme="majorBidi" w:cstheme="majorBidi"/>
            <w:color w:val="auto"/>
            <w:sz w:val="28"/>
            <w:szCs w:val="28"/>
            <w:u w:val="none"/>
          </w:rPr>
          <w:t>anterior mediastinal masses</w:t>
        </w:r>
      </w:hyperlink>
    </w:p>
    <w:p w14:paraId="13A14D75" w14:textId="77777777" w:rsidR="00BC5A5C" w:rsidRPr="00BC5A5C" w:rsidRDefault="00BC5A5C" w:rsidP="00BC5A5C">
      <w:pPr>
        <w:numPr>
          <w:ilvl w:val="0"/>
          <w:numId w:val="5"/>
        </w:numPr>
        <w:shd w:val="clear" w:color="auto" w:fill="FFFFFF"/>
        <w:spacing w:before="60" w:after="90" w:line="240" w:lineRule="auto"/>
        <w:rPr>
          <w:rFonts w:asciiTheme="majorBidi" w:hAnsiTheme="majorBidi" w:cstheme="majorBidi"/>
          <w:sz w:val="28"/>
          <w:szCs w:val="28"/>
        </w:rPr>
      </w:pPr>
      <w:hyperlink r:id="rId52" w:tooltip="Middle mediastinal mass" w:history="1">
        <w:r w:rsidRPr="00BC5A5C">
          <w:rPr>
            <w:rStyle w:val="Hyperlink"/>
            <w:rFonts w:asciiTheme="majorBidi" w:hAnsiTheme="majorBidi" w:cstheme="majorBidi"/>
            <w:color w:val="auto"/>
            <w:sz w:val="28"/>
            <w:szCs w:val="28"/>
            <w:u w:val="none"/>
          </w:rPr>
          <w:t>middle mediastinal masses</w:t>
        </w:r>
      </w:hyperlink>
    </w:p>
    <w:p w14:paraId="65D019A2" w14:textId="6E23B95E" w:rsidR="008B2814" w:rsidRPr="008B2814" w:rsidRDefault="00BC5A5C" w:rsidP="008B2814">
      <w:pPr>
        <w:numPr>
          <w:ilvl w:val="0"/>
          <w:numId w:val="5"/>
        </w:numPr>
        <w:shd w:val="clear" w:color="auto" w:fill="FFFFFF"/>
        <w:spacing w:before="60" w:after="90" w:line="240" w:lineRule="auto"/>
        <w:rPr>
          <w:rFonts w:asciiTheme="majorBidi" w:hAnsiTheme="majorBidi" w:cstheme="majorBidi"/>
          <w:sz w:val="28"/>
          <w:szCs w:val="28"/>
        </w:rPr>
      </w:pPr>
      <w:hyperlink r:id="rId53" w:history="1">
        <w:r w:rsidRPr="00BC5A5C">
          <w:rPr>
            <w:rStyle w:val="Hyperlink"/>
            <w:rFonts w:asciiTheme="majorBidi" w:hAnsiTheme="majorBidi" w:cstheme="majorBidi"/>
            <w:color w:val="auto"/>
            <w:sz w:val="28"/>
            <w:szCs w:val="28"/>
            <w:u w:val="none"/>
          </w:rPr>
          <w:t>posterior mediastinal masses</w:t>
        </w:r>
      </w:hyperlink>
    </w:p>
    <w:p w14:paraId="0FC5FD53" w14:textId="77777777" w:rsidR="008B2814" w:rsidRDefault="008B2814" w:rsidP="00BF71FB">
      <w:pPr>
        <w:shd w:val="clear" w:color="auto" w:fill="FFFFFF"/>
        <w:spacing w:before="60" w:after="90" w:line="240" w:lineRule="auto"/>
        <w:ind w:hanging="142"/>
        <w:jc w:val="center"/>
        <w:rPr>
          <w:rFonts w:ascii="Arial" w:hAnsi="Arial" w:cs="Arial"/>
          <w:color w:val="2E74B5" w:themeColor="accent1" w:themeShade="BF"/>
          <w:sz w:val="28"/>
          <w:szCs w:val="28"/>
        </w:rPr>
      </w:pPr>
      <w:r>
        <w:rPr>
          <w:noProof/>
        </w:rPr>
        <w:drawing>
          <wp:inline distT="0" distB="0" distL="0" distR="0" wp14:anchorId="01EE0CE6" wp14:editId="0D6B6875">
            <wp:extent cx="5436870" cy="2541017"/>
            <wp:effectExtent l="0" t="0" r="0" b="0"/>
            <wp:docPr id="15" name="صورة 15" descr="Chest X-ray - Mediastinum and hilum - Anterior mediastinal 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est X-ray - Mediastinum and hilum - Anterior mediastinal mas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72665" cy="2557747"/>
                    </a:xfrm>
                    <a:prstGeom prst="rect">
                      <a:avLst/>
                    </a:prstGeom>
                    <a:noFill/>
                    <a:ln>
                      <a:noFill/>
                    </a:ln>
                  </pic:spPr>
                </pic:pic>
              </a:graphicData>
            </a:graphic>
          </wp:inline>
        </w:drawing>
      </w:r>
    </w:p>
    <w:p w14:paraId="1609E8AB" w14:textId="0E3B1523" w:rsidR="008B2814" w:rsidRPr="006149A4" w:rsidRDefault="006149A4" w:rsidP="00BF71FB">
      <w:pPr>
        <w:shd w:val="clear" w:color="auto" w:fill="FFFFFF"/>
        <w:spacing w:before="60" w:after="90" w:line="240" w:lineRule="auto"/>
        <w:ind w:firstLine="567"/>
        <w:rPr>
          <w:rFonts w:ascii="Arial" w:hAnsi="Arial" w:cs="Arial"/>
          <w:color w:val="2E74B5" w:themeColor="accent1" w:themeShade="BF"/>
          <w:sz w:val="28"/>
          <w:szCs w:val="28"/>
        </w:rPr>
      </w:pPr>
      <w:r>
        <w:rPr>
          <w:rFonts w:ascii="Arial" w:hAnsi="Arial" w:cs="Arial"/>
          <w:color w:val="2E74B5" w:themeColor="accent1" w:themeShade="BF"/>
          <w:sz w:val="28"/>
          <w:szCs w:val="28"/>
        </w:rPr>
        <w:t xml:space="preserve">                                     </w:t>
      </w:r>
      <w:r w:rsidR="008B2814" w:rsidRPr="008B2814">
        <w:rPr>
          <w:rFonts w:ascii="Arial" w:hAnsi="Arial" w:cs="Arial"/>
          <w:color w:val="2E74B5" w:themeColor="accent1" w:themeShade="BF"/>
          <w:sz w:val="28"/>
          <w:szCs w:val="28"/>
        </w:rPr>
        <w:t>Anterior mediastinal mass</w:t>
      </w:r>
    </w:p>
    <w:p w14:paraId="2585E992" w14:textId="5CC67C01" w:rsidR="008B2814" w:rsidRPr="00982958" w:rsidRDefault="008B2814" w:rsidP="00982958">
      <w:pPr>
        <w:ind w:left="2835" w:hanging="2126"/>
        <w:rPr>
          <w:noProof/>
        </w:rPr>
      </w:pPr>
      <w:r w:rsidRPr="008B2814">
        <w:drawing>
          <wp:inline distT="0" distB="0" distL="0" distR="0" wp14:anchorId="199073D0" wp14:editId="6189C604">
            <wp:extent cx="2743200" cy="2980690"/>
            <wp:effectExtent l="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500" r="2168"/>
                    <a:stretch/>
                  </pic:blipFill>
                  <pic:spPr bwMode="auto">
                    <a:xfrm>
                      <a:off x="0" y="0"/>
                      <a:ext cx="2753146" cy="299149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04CA062" wp14:editId="365A71C6">
            <wp:extent cx="2712720" cy="2978785"/>
            <wp:effectExtent l="0" t="0" r="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pic:cNvPicPr/>
                  </pic:nvPicPr>
                  <pic:blipFill rotWithShape="1">
                    <a:blip r:embed="rId56">
                      <a:extLst>
                        <a:ext uri="{28A0092B-C50C-407E-A947-70E740481C1C}">
                          <a14:useLocalDpi xmlns:a14="http://schemas.microsoft.com/office/drawing/2010/main" val="0"/>
                        </a:ext>
                      </a:extLst>
                    </a:blip>
                    <a:srcRect l="1639" r="2623"/>
                    <a:stretch/>
                  </pic:blipFill>
                  <pic:spPr bwMode="auto">
                    <a:xfrm>
                      <a:off x="0" y="0"/>
                      <a:ext cx="2735043" cy="3003298"/>
                    </a:xfrm>
                    <a:prstGeom prst="rect">
                      <a:avLst/>
                    </a:prstGeom>
                    <a:ln>
                      <a:noFill/>
                    </a:ln>
                    <a:extLst>
                      <a:ext uri="{53640926-AAD7-44D8-BBD7-CCE9431645EC}">
                        <a14:shadowObscured xmlns:a14="http://schemas.microsoft.com/office/drawing/2010/main"/>
                      </a:ext>
                    </a:extLst>
                  </pic:spPr>
                </pic:pic>
              </a:graphicData>
            </a:graphic>
          </wp:inline>
        </w:drawing>
      </w:r>
      <w:r w:rsidR="00BF71FB">
        <w:rPr>
          <w:rFonts w:ascii="Arial" w:hAnsi="Arial" w:cs="Arial"/>
          <w:b/>
          <w:bCs/>
          <w:i/>
          <w:iCs/>
          <w:color w:val="5B9BD5" w:themeColor="accent1"/>
          <w:sz w:val="28"/>
          <w:szCs w:val="28"/>
        </w:rPr>
        <w:t xml:space="preserve"> </w:t>
      </w:r>
      <w:r w:rsidR="00BF71FB" w:rsidRPr="00BF71FB">
        <w:rPr>
          <w:rFonts w:ascii="Arial" w:hAnsi="Arial" w:cs="Arial"/>
          <w:b/>
          <w:bCs/>
          <w:i/>
          <w:iCs/>
          <w:color w:val="5B9BD5" w:themeColor="accent1"/>
          <w:sz w:val="28"/>
          <w:szCs w:val="28"/>
        </w:rPr>
        <w:t>Aneurysmal descending aorta</w:t>
      </w:r>
    </w:p>
    <w:sectPr w:rsidR="008B2814" w:rsidRPr="00982958" w:rsidSect="00982958">
      <w:footerReference w:type="default" r:id="rId57"/>
      <w:pgSz w:w="12240" w:h="15840"/>
      <w:pgMar w:top="1440" w:right="758" w:bottom="1440" w:left="1276" w:header="720" w:footer="737"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FAE26" w14:textId="77777777" w:rsidR="006210E2" w:rsidRDefault="006210E2" w:rsidP="00D51B4F">
      <w:pPr>
        <w:spacing w:after="0" w:line="240" w:lineRule="auto"/>
      </w:pPr>
      <w:r>
        <w:separator/>
      </w:r>
    </w:p>
  </w:endnote>
  <w:endnote w:type="continuationSeparator" w:id="0">
    <w:p w14:paraId="4EF376E5" w14:textId="77777777" w:rsidR="006210E2" w:rsidRDefault="006210E2" w:rsidP="00D51B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Open Sans">
    <w:charset w:val="00"/>
    <w:family w:val="swiss"/>
    <w:pitch w:val="variable"/>
    <w:sig w:usb0="E00002EF" w:usb1="4000205B" w:usb2="00000028" w:usb3="00000000" w:csb0="000001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7099033"/>
      <w:docPartObj>
        <w:docPartGallery w:val="Page Numbers (Bottom of Page)"/>
        <w:docPartUnique/>
      </w:docPartObj>
    </w:sdtPr>
    <w:sdtEndPr>
      <w:rPr>
        <w:noProof/>
      </w:rPr>
    </w:sdtEndPr>
    <w:sdtContent>
      <w:p w14:paraId="0D3A4F3E" w14:textId="5F693006" w:rsidR="00982958" w:rsidRDefault="00982958">
        <w:pPr>
          <w:pStyle w:val="a5"/>
          <w:jc w:val="center"/>
        </w:pPr>
        <w:r>
          <w:fldChar w:fldCharType="begin"/>
        </w:r>
        <w:r>
          <w:instrText xml:space="preserve"> PAGE   \* MERGEFORMAT </w:instrText>
        </w:r>
        <w:r>
          <w:fldChar w:fldCharType="separate"/>
        </w:r>
        <w:r>
          <w:rPr>
            <w:noProof/>
          </w:rPr>
          <w:t>2</w:t>
        </w:r>
        <w:r>
          <w:rPr>
            <w:noProof/>
          </w:rPr>
          <w:fldChar w:fldCharType="end"/>
        </w:r>
      </w:p>
    </w:sdtContent>
  </w:sdt>
  <w:p w14:paraId="675E0EBC" w14:textId="3C918E9D" w:rsidR="00982958" w:rsidRPr="00982958" w:rsidRDefault="00982958" w:rsidP="00982958">
    <w:pPr>
      <w:pStyle w:val="a5"/>
      <w:jc w:val="center"/>
      <w:rPr>
        <w:rFonts w:ascii="Brush Script MT" w:hAnsi="Brush Script MT"/>
        <w:sz w:val="36"/>
        <w:szCs w:val="3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CBE12" w14:textId="77777777" w:rsidR="006210E2" w:rsidRDefault="006210E2" w:rsidP="00D51B4F">
      <w:pPr>
        <w:spacing w:after="0" w:line="240" w:lineRule="auto"/>
      </w:pPr>
      <w:r>
        <w:separator/>
      </w:r>
    </w:p>
  </w:footnote>
  <w:footnote w:type="continuationSeparator" w:id="0">
    <w:p w14:paraId="45689CF3" w14:textId="77777777" w:rsidR="006210E2" w:rsidRDefault="006210E2" w:rsidP="00D51B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56F43"/>
    <w:multiLevelType w:val="multilevel"/>
    <w:tmpl w:val="CC00C4A8"/>
    <w:lvl w:ilvl="0">
      <w:start w:val="1"/>
      <w:numFmt w:val="bullet"/>
      <w:lvlText w:val=""/>
      <w:lvlJc w:val="left"/>
      <w:pPr>
        <w:tabs>
          <w:tab w:val="num" w:pos="720"/>
        </w:tabs>
        <w:ind w:left="720" w:hanging="360"/>
      </w:pPr>
      <w:rPr>
        <w:rFonts w:ascii="Symbol" w:hAnsi="Symbol" w:hint="default"/>
        <w:color w:val="FF0000"/>
        <w:sz w:val="40"/>
        <w:szCs w:val="40"/>
      </w:rPr>
    </w:lvl>
    <w:lvl w:ilvl="1">
      <w:start w:val="1"/>
      <w:numFmt w:val="bullet"/>
      <w:lvlText w:val="o"/>
      <w:lvlJc w:val="left"/>
      <w:pPr>
        <w:tabs>
          <w:tab w:val="num" w:pos="1440"/>
        </w:tabs>
        <w:ind w:left="1440" w:hanging="360"/>
      </w:pPr>
      <w:rPr>
        <w:rFonts w:ascii="Courier New" w:hAnsi="Courier New" w:hint="default"/>
        <w:color w:val="FF0000"/>
        <w:sz w:val="40"/>
        <w:szCs w:val="4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4E29B2"/>
    <w:multiLevelType w:val="multilevel"/>
    <w:tmpl w:val="36060C5E"/>
    <w:lvl w:ilvl="0">
      <w:start w:val="1"/>
      <w:numFmt w:val="bullet"/>
      <w:lvlText w:val=""/>
      <w:lvlJc w:val="left"/>
      <w:pPr>
        <w:tabs>
          <w:tab w:val="num" w:pos="720"/>
        </w:tabs>
        <w:ind w:left="720" w:hanging="360"/>
      </w:pPr>
      <w:rPr>
        <w:rFonts w:ascii="Symbol" w:hAnsi="Symbol" w:hint="default"/>
        <w:color w:val="FF0000"/>
        <w:sz w:val="40"/>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794952"/>
    <w:multiLevelType w:val="multilevel"/>
    <w:tmpl w:val="635C3490"/>
    <w:lvl w:ilvl="0">
      <w:start w:val="1"/>
      <w:numFmt w:val="bullet"/>
      <w:lvlText w:val=""/>
      <w:lvlJc w:val="left"/>
      <w:pPr>
        <w:tabs>
          <w:tab w:val="num" w:pos="720"/>
        </w:tabs>
        <w:ind w:left="720" w:hanging="360"/>
      </w:pPr>
      <w:rPr>
        <w:rFonts w:ascii="Symbol" w:hAnsi="Symbol" w:hint="default"/>
        <w:color w:val="FF0000"/>
        <w:sz w:val="40"/>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D6044D"/>
    <w:multiLevelType w:val="multilevel"/>
    <w:tmpl w:val="C2F85948"/>
    <w:lvl w:ilvl="0">
      <w:start w:val="1"/>
      <w:numFmt w:val="bullet"/>
      <w:lvlText w:val=""/>
      <w:lvlJc w:val="left"/>
      <w:pPr>
        <w:tabs>
          <w:tab w:val="num" w:pos="720"/>
        </w:tabs>
        <w:ind w:left="720" w:hanging="360"/>
      </w:pPr>
      <w:rPr>
        <w:rFonts w:ascii="Symbol" w:hAnsi="Symbol" w:hint="default"/>
        <w:color w:val="FF0000"/>
        <w:sz w:val="40"/>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67C35C4"/>
    <w:multiLevelType w:val="multilevel"/>
    <w:tmpl w:val="9A0A00EA"/>
    <w:lvl w:ilvl="0">
      <w:start w:val="1"/>
      <w:numFmt w:val="bullet"/>
      <w:lvlText w:val=""/>
      <w:lvlJc w:val="left"/>
      <w:pPr>
        <w:tabs>
          <w:tab w:val="num" w:pos="720"/>
        </w:tabs>
        <w:ind w:left="720" w:hanging="360"/>
      </w:pPr>
      <w:rPr>
        <w:rFonts w:ascii="Symbol" w:hAnsi="Symbol" w:hint="default"/>
        <w:color w:val="FF0000"/>
        <w:sz w:val="40"/>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6413474">
    <w:abstractNumId w:val="2"/>
  </w:num>
  <w:num w:numId="2" w16cid:durableId="1847213151">
    <w:abstractNumId w:val="4"/>
  </w:num>
  <w:num w:numId="3" w16cid:durableId="1007177718">
    <w:abstractNumId w:val="1"/>
  </w:num>
  <w:num w:numId="4" w16cid:durableId="709957543">
    <w:abstractNumId w:val="0"/>
  </w:num>
  <w:num w:numId="5" w16cid:durableId="8139107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494"/>
    <w:rsid w:val="0002650A"/>
    <w:rsid w:val="001D30A6"/>
    <w:rsid w:val="001E25ED"/>
    <w:rsid w:val="001E502D"/>
    <w:rsid w:val="00260ECC"/>
    <w:rsid w:val="002E73AA"/>
    <w:rsid w:val="003118AE"/>
    <w:rsid w:val="00344E21"/>
    <w:rsid w:val="005268E5"/>
    <w:rsid w:val="006149A4"/>
    <w:rsid w:val="006210E2"/>
    <w:rsid w:val="00651D59"/>
    <w:rsid w:val="006C4C2E"/>
    <w:rsid w:val="008B2814"/>
    <w:rsid w:val="00900619"/>
    <w:rsid w:val="00982958"/>
    <w:rsid w:val="00AE24A2"/>
    <w:rsid w:val="00BC5A5C"/>
    <w:rsid w:val="00BF71FB"/>
    <w:rsid w:val="00C91E21"/>
    <w:rsid w:val="00CA442F"/>
    <w:rsid w:val="00CD6772"/>
    <w:rsid w:val="00D51B4F"/>
    <w:rsid w:val="00E007AF"/>
    <w:rsid w:val="00E15BAE"/>
    <w:rsid w:val="00E624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B4FA13"/>
  <w15:chartTrackingRefBased/>
  <w15:docId w15:val="{8B205453-0DE5-4A79-B9DE-ECFD019C6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18AE"/>
  </w:style>
  <w:style w:type="paragraph" w:styleId="1">
    <w:name w:val="heading 1"/>
    <w:basedOn w:val="a"/>
    <w:link w:val="1Char"/>
    <w:uiPriority w:val="9"/>
    <w:qFormat/>
    <w:rsid w:val="001E502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Char"/>
    <w:uiPriority w:val="9"/>
    <w:unhideWhenUsed/>
    <w:qFormat/>
    <w:rsid w:val="001E502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unhideWhenUsed/>
    <w:qFormat/>
    <w:rsid w:val="00D51B4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unhideWhenUsed/>
    <w:qFormat/>
    <w:rsid w:val="00CD677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118A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Char">
    <w:name w:val="العنوان 1 Char"/>
    <w:basedOn w:val="a0"/>
    <w:link w:val="1"/>
    <w:uiPriority w:val="9"/>
    <w:rsid w:val="001E502D"/>
    <w:rPr>
      <w:rFonts w:ascii="Times New Roman" w:eastAsia="Times New Roman" w:hAnsi="Times New Roman" w:cs="Times New Roman"/>
      <w:b/>
      <w:bCs/>
      <w:kern w:val="36"/>
      <w:sz w:val="48"/>
      <w:szCs w:val="48"/>
    </w:rPr>
  </w:style>
  <w:style w:type="character" w:customStyle="1" w:styleId="3Char">
    <w:name w:val="عنوان 3 Char"/>
    <w:basedOn w:val="a0"/>
    <w:link w:val="3"/>
    <w:uiPriority w:val="9"/>
    <w:rsid w:val="001E502D"/>
    <w:rPr>
      <w:rFonts w:asciiTheme="majorHAnsi" w:eastAsiaTheme="majorEastAsia" w:hAnsiTheme="majorHAnsi" w:cstheme="majorBidi"/>
      <w:color w:val="1F4D78" w:themeColor="accent1" w:themeShade="7F"/>
      <w:sz w:val="24"/>
      <w:szCs w:val="24"/>
    </w:rPr>
  </w:style>
  <w:style w:type="paragraph" w:styleId="a3">
    <w:name w:val="Normal (Web)"/>
    <w:basedOn w:val="a"/>
    <w:uiPriority w:val="99"/>
    <w:unhideWhenUsed/>
    <w:rsid w:val="001E502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semiHidden/>
    <w:unhideWhenUsed/>
    <w:rsid w:val="001E502D"/>
    <w:rPr>
      <w:color w:val="0000FF"/>
      <w:u w:val="single"/>
    </w:rPr>
  </w:style>
  <w:style w:type="paragraph" w:styleId="a4">
    <w:name w:val="header"/>
    <w:basedOn w:val="a"/>
    <w:link w:val="Char"/>
    <w:uiPriority w:val="99"/>
    <w:unhideWhenUsed/>
    <w:rsid w:val="00D51B4F"/>
    <w:pPr>
      <w:tabs>
        <w:tab w:val="center" w:pos="4513"/>
        <w:tab w:val="right" w:pos="9026"/>
      </w:tabs>
      <w:spacing w:after="0" w:line="240" w:lineRule="auto"/>
    </w:pPr>
  </w:style>
  <w:style w:type="character" w:customStyle="1" w:styleId="Char">
    <w:name w:val="رأس الصفحة Char"/>
    <w:basedOn w:val="a0"/>
    <w:link w:val="a4"/>
    <w:uiPriority w:val="99"/>
    <w:rsid w:val="00D51B4F"/>
  </w:style>
  <w:style w:type="paragraph" w:styleId="a5">
    <w:name w:val="footer"/>
    <w:basedOn w:val="a"/>
    <w:link w:val="Char0"/>
    <w:uiPriority w:val="99"/>
    <w:unhideWhenUsed/>
    <w:rsid w:val="00D51B4F"/>
    <w:pPr>
      <w:tabs>
        <w:tab w:val="center" w:pos="4513"/>
        <w:tab w:val="right" w:pos="9026"/>
      </w:tabs>
      <w:spacing w:after="0" w:line="240" w:lineRule="auto"/>
    </w:pPr>
  </w:style>
  <w:style w:type="character" w:customStyle="1" w:styleId="Char0">
    <w:name w:val="تذييل الصفحة Char"/>
    <w:basedOn w:val="a0"/>
    <w:link w:val="a5"/>
    <w:uiPriority w:val="99"/>
    <w:rsid w:val="00D51B4F"/>
  </w:style>
  <w:style w:type="character" w:customStyle="1" w:styleId="4Char">
    <w:name w:val="عنوان 4 Char"/>
    <w:basedOn w:val="a0"/>
    <w:link w:val="4"/>
    <w:uiPriority w:val="9"/>
    <w:rsid w:val="00D51B4F"/>
    <w:rPr>
      <w:rFonts w:asciiTheme="majorHAnsi" w:eastAsiaTheme="majorEastAsia" w:hAnsiTheme="majorHAnsi" w:cstheme="majorBidi"/>
      <w:i/>
      <w:iCs/>
      <w:color w:val="2E74B5" w:themeColor="accent1" w:themeShade="BF"/>
    </w:rPr>
  </w:style>
  <w:style w:type="character" w:styleId="a6">
    <w:name w:val="Strong"/>
    <w:basedOn w:val="a0"/>
    <w:uiPriority w:val="22"/>
    <w:qFormat/>
    <w:rsid w:val="00D51B4F"/>
    <w:rPr>
      <w:b/>
      <w:bCs/>
    </w:rPr>
  </w:style>
  <w:style w:type="character" w:customStyle="1" w:styleId="5Char">
    <w:name w:val="عنوان 5 Char"/>
    <w:basedOn w:val="a0"/>
    <w:link w:val="5"/>
    <w:uiPriority w:val="9"/>
    <w:rsid w:val="00CD6772"/>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10687">
      <w:bodyDiv w:val="1"/>
      <w:marLeft w:val="0"/>
      <w:marRight w:val="0"/>
      <w:marTop w:val="0"/>
      <w:marBottom w:val="0"/>
      <w:divBdr>
        <w:top w:val="none" w:sz="0" w:space="0" w:color="auto"/>
        <w:left w:val="none" w:sz="0" w:space="0" w:color="auto"/>
        <w:bottom w:val="none" w:sz="0" w:space="0" w:color="auto"/>
        <w:right w:val="none" w:sz="0" w:space="0" w:color="auto"/>
      </w:divBdr>
    </w:div>
    <w:div w:id="445318472">
      <w:bodyDiv w:val="1"/>
      <w:marLeft w:val="0"/>
      <w:marRight w:val="0"/>
      <w:marTop w:val="0"/>
      <w:marBottom w:val="0"/>
      <w:divBdr>
        <w:top w:val="none" w:sz="0" w:space="0" w:color="auto"/>
        <w:left w:val="none" w:sz="0" w:space="0" w:color="auto"/>
        <w:bottom w:val="none" w:sz="0" w:space="0" w:color="auto"/>
        <w:right w:val="none" w:sz="0" w:space="0" w:color="auto"/>
      </w:divBdr>
    </w:div>
    <w:div w:id="728191720">
      <w:bodyDiv w:val="1"/>
      <w:marLeft w:val="0"/>
      <w:marRight w:val="0"/>
      <w:marTop w:val="0"/>
      <w:marBottom w:val="0"/>
      <w:divBdr>
        <w:top w:val="none" w:sz="0" w:space="0" w:color="auto"/>
        <w:left w:val="none" w:sz="0" w:space="0" w:color="auto"/>
        <w:bottom w:val="none" w:sz="0" w:space="0" w:color="auto"/>
        <w:right w:val="none" w:sz="0" w:space="0" w:color="auto"/>
      </w:divBdr>
    </w:div>
    <w:div w:id="738360031">
      <w:bodyDiv w:val="1"/>
      <w:marLeft w:val="0"/>
      <w:marRight w:val="0"/>
      <w:marTop w:val="0"/>
      <w:marBottom w:val="0"/>
      <w:divBdr>
        <w:top w:val="none" w:sz="0" w:space="0" w:color="auto"/>
        <w:left w:val="none" w:sz="0" w:space="0" w:color="auto"/>
        <w:bottom w:val="none" w:sz="0" w:space="0" w:color="auto"/>
        <w:right w:val="none" w:sz="0" w:space="0" w:color="auto"/>
      </w:divBdr>
    </w:div>
    <w:div w:id="769083735">
      <w:bodyDiv w:val="1"/>
      <w:marLeft w:val="0"/>
      <w:marRight w:val="0"/>
      <w:marTop w:val="0"/>
      <w:marBottom w:val="0"/>
      <w:divBdr>
        <w:top w:val="none" w:sz="0" w:space="0" w:color="auto"/>
        <w:left w:val="none" w:sz="0" w:space="0" w:color="auto"/>
        <w:bottom w:val="none" w:sz="0" w:space="0" w:color="auto"/>
        <w:right w:val="none" w:sz="0" w:space="0" w:color="auto"/>
      </w:divBdr>
      <w:divsChild>
        <w:div w:id="213735599">
          <w:marLeft w:val="0"/>
          <w:marRight w:val="-18211"/>
          <w:marTop w:val="0"/>
          <w:marBottom w:val="0"/>
          <w:divBdr>
            <w:top w:val="none" w:sz="0" w:space="0" w:color="auto"/>
            <w:left w:val="none" w:sz="0" w:space="0" w:color="auto"/>
            <w:bottom w:val="none" w:sz="0" w:space="0" w:color="auto"/>
            <w:right w:val="none" w:sz="0" w:space="0" w:color="auto"/>
          </w:divBdr>
          <w:divsChild>
            <w:div w:id="124383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48676">
      <w:bodyDiv w:val="1"/>
      <w:marLeft w:val="0"/>
      <w:marRight w:val="0"/>
      <w:marTop w:val="0"/>
      <w:marBottom w:val="0"/>
      <w:divBdr>
        <w:top w:val="none" w:sz="0" w:space="0" w:color="auto"/>
        <w:left w:val="none" w:sz="0" w:space="0" w:color="auto"/>
        <w:bottom w:val="none" w:sz="0" w:space="0" w:color="auto"/>
        <w:right w:val="none" w:sz="0" w:space="0" w:color="auto"/>
      </w:divBdr>
    </w:div>
    <w:div w:id="777723808">
      <w:bodyDiv w:val="1"/>
      <w:marLeft w:val="0"/>
      <w:marRight w:val="0"/>
      <w:marTop w:val="0"/>
      <w:marBottom w:val="0"/>
      <w:divBdr>
        <w:top w:val="none" w:sz="0" w:space="0" w:color="auto"/>
        <w:left w:val="none" w:sz="0" w:space="0" w:color="auto"/>
        <w:bottom w:val="none" w:sz="0" w:space="0" w:color="auto"/>
        <w:right w:val="none" w:sz="0" w:space="0" w:color="auto"/>
      </w:divBdr>
    </w:div>
    <w:div w:id="960258104">
      <w:bodyDiv w:val="1"/>
      <w:marLeft w:val="0"/>
      <w:marRight w:val="0"/>
      <w:marTop w:val="0"/>
      <w:marBottom w:val="0"/>
      <w:divBdr>
        <w:top w:val="none" w:sz="0" w:space="0" w:color="auto"/>
        <w:left w:val="none" w:sz="0" w:space="0" w:color="auto"/>
        <w:bottom w:val="none" w:sz="0" w:space="0" w:color="auto"/>
        <w:right w:val="none" w:sz="0" w:space="0" w:color="auto"/>
      </w:divBdr>
    </w:div>
    <w:div w:id="1245915420">
      <w:bodyDiv w:val="1"/>
      <w:marLeft w:val="0"/>
      <w:marRight w:val="0"/>
      <w:marTop w:val="0"/>
      <w:marBottom w:val="0"/>
      <w:divBdr>
        <w:top w:val="none" w:sz="0" w:space="0" w:color="auto"/>
        <w:left w:val="none" w:sz="0" w:space="0" w:color="auto"/>
        <w:bottom w:val="none" w:sz="0" w:space="0" w:color="auto"/>
        <w:right w:val="none" w:sz="0" w:space="0" w:color="auto"/>
      </w:divBdr>
    </w:div>
    <w:div w:id="1346201674">
      <w:bodyDiv w:val="1"/>
      <w:marLeft w:val="0"/>
      <w:marRight w:val="0"/>
      <w:marTop w:val="0"/>
      <w:marBottom w:val="0"/>
      <w:divBdr>
        <w:top w:val="none" w:sz="0" w:space="0" w:color="auto"/>
        <w:left w:val="none" w:sz="0" w:space="0" w:color="auto"/>
        <w:bottom w:val="none" w:sz="0" w:space="0" w:color="auto"/>
        <w:right w:val="none" w:sz="0" w:space="0" w:color="auto"/>
      </w:divBdr>
    </w:div>
    <w:div w:id="1360201269">
      <w:bodyDiv w:val="1"/>
      <w:marLeft w:val="0"/>
      <w:marRight w:val="0"/>
      <w:marTop w:val="0"/>
      <w:marBottom w:val="0"/>
      <w:divBdr>
        <w:top w:val="none" w:sz="0" w:space="0" w:color="auto"/>
        <w:left w:val="none" w:sz="0" w:space="0" w:color="auto"/>
        <w:bottom w:val="none" w:sz="0" w:space="0" w:color="auto"/>
        <w:right w:val="none" w:sz="0" w:space="0" w:color="auto"/>
      </w:divBdr>
    </w:div>
    <w:div w:id="1363895314">
      <w:bodyDiv w:val="1"/>
      <w:marLeft w:val="0"/>
      <w:marRight w:val="0"/>
      <w:marTop w:val="0"/>
      <w:marBottom w:val="0"/>
      <w:divBdr>
        <w:top w:val="none" w:sz="0" w:space="0" w:color="auto"/>
        <w:left w:val="none" w:sz="0" w:space="0" w:color="auto"/>
        <w:bottom w:val="none" w:sz="0" w:space="0" w:color="auto"/>
        <w:right w:val="none" w:sz="0" w:space="0" w:color="auto"/>
      </w:divBdr>
    </w:div>
    <w:div w:id="1462337428">
      <w:bodyDiv w:val="1"/>
      <w:marLeft w:val="0"/>
      <w:marRight w:val="0"/>
      <w:marTop w:val="0"/>
      <w:marBottom w:val="0"/>
      <w:divBdr>
        <w:top w:val="none" w:sz="0" w:space="0" w:color="auto"/>
        <w:left w:val="none" w:sz="0" w:space="0" w:color="auto"/>
        <w:bottom w:val="none" w:sz="0" w:space="0" w:color="auto"/>
        <w:right w:val="none" w:sz="0" w:space="0" w:color="auto"/>
      </w:divBdr>
    </w:div>
    <w:div w:id="1672833698">
      <w:bodyDiv w:val="1"/>
      <w:marLeft w:val="0"/>
      <w:marRight w:val="0"/>
      <w:marTop w:val="0"/>
      <w:marBottom w:val="0"/>
      <w:divBdr>
        <w:top w:val="none" w:sz="0" w:space="0" w:color="auto"/>
        <w:left w:val="none" w:sz="0" w:space="0" w:color="auto"/>
        <w:bottom w:val="none" w:sz="0" w:space="0" w:color="auto"/>
        <w:right w:val="none" w:sz="0" w:space="0" w:color="auto"/>
      </w:divBdr>
    </w:div>
    <w:div w:id="1721902729">
      <w:bodyDiv w:val="1"/>
      <w:marLeft w:val="0"/>
      <w:marRight w:val="0"/>
      <w:marTop w:val="0"/>
      <w:marBottom w:val="0"/>
      <w:divBdr>
        <w:top w:val="none" w:sz="0" w:space="0" w:color="auto"/>
        <w:left w:val="none" w:sz="0" w:space="0" w:color="auto"/>
        <w:bottom w:val="none" w:sz="0" w:space="0" w:color="auto"/>
        <w:right w:val="none" w:sz="0" w:space="0" w:color="auto"/>
      </w:divBdr>
    </w:div>
    <w:div w:id="1836535466">
      <w:bodyDiv w:val="1"/>
      <w:marLeft w:val="0"/>
      <w:marRight w:val="0"/>
      <w:marTop w:val="0"/>
      <w:marBottom w:val="0"/>
      <w:divBdr>
        <w:top w:val="none" w:sz="0" w:space="0" w:color="auto"/>
        <w:left w:val="none" w:sz="0" w:space="0" w:color="auto"/>
        <w:bottom w:val="none" w:sz="0" w:space="0" w:color="auto"/>
        <w:right w:val="none" w:sz="0" w:space="0" w:color="auto"/>
      </w:divBdr>
    </w:div>
    <w:div w:id="2059737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y.clevelandclinic.org/health/body/21728-esophagus" TargetMode="External"/><Relationship Id="rId18" Type="http://schemas.openxmlformats.org/officeDocument/2006/relationships/image" Target="media/image4.jpeg"/><Relationship Id="rId26" Type="http://schemas.openxmlformats.org/officeDocument/2006/relationships/hyperlink" Target="https://my.clevelandclinic.org/health/body/22460-thoracic-spine" TargetMode="External"/><Relationship Id="rId39" Type="http://schemas.openxmlformats.org/officeDocument/2006/relationships/hyperlink" Target="https://radiopaedia.org/articles/pericardium?lang=us" TargetMode="External"/><Relationship Id="rId21" Type="http://schemas.openxmlformats.org/officeDocument/2006/relationships/hyperlink" Target="https://my.clevelandclinic.org/health/body/23074-heart-chambers" TargetMode="External"/><Relationship Id="rId34" Type="http://schemas.openxmlformats.org/officeDocument/2006/relationships/hyperlink" Target="https://radiopaedia.org/articles/missing?article%5Btitle%5D=cardiac-nerve&amp;lang=us" TargetMode="External"/><Relationship Id="rId42" Type="http://schemas.openxmlformats.org/officeDocument/2006/relationships/hyperlink" Target="https://radiopaedia.org/articles/plane-of-ludwig?lang=us" TargetMode="External"/><Relationship Id="rId47" Type="http://schemas.openxmlformats.org/officeDocument/2006/relationships/hyperlink" Target="https://radiopaedia.org/articles/posterior-mediastinum?lang=us" TargetMode="External"/><Relationship Id="rId50" Type="http://schemas.openxmlformats.org/officeDocument/2006/relationships/hyperlink" Target="https://radiopaedia.org/articles/missing?article%5Btitle%5D=thoracic-inlet-masses&amp;lang=us" TargetMode="External"/><Relationship Id="rId55"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my.clevelandclinic.org/health/body/21640-blood-vessels" TargetMode="External"/><Relationship Id="rId17" Type="http://schemas.openxmlformats.org/officeDocument/2006/relationships/image" Target="media/image3.png"/><Relationship Id="rId25" Type="http://schemas.openxmlformats.org/officeDocument/2006/relationships/hyperlink" Target="https://my.clevelandclinic.org/health/body/22584-nerves" TargetMode="External"/><Relationship Id="rId33" Type="http://schemas.openxmlformats.org/officeDocument/2006/relationships/hyperlink" Target="https://radiopaedia.org/articles/phrenic-nerve?lang=us" TargetMode="External"/><Relationship Id="rId38" Type="http://schemas.openxmlformats.org/officeDocument/2006/relationships/image" Target="media/image5.png"/><Relationship Id="rId46" Type="http://schemas.openxmlformats.org/officeDocument/2006/relationships/hyperlink" Target="https://radiopaedia.org/articles/middle-mediastinum?lang=us"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y.clevelandclinic.org/health/body/21828-trachea" TargetMode="External"/><Relationship Id="rId20" Type="http://schemas.openxmlformats.org/officeDocument/2006/relationships/hyperlink" Target="https://my.clevelandclinic.org/health/body/22619-vena-cava" TargetMode="External"/><Relationship Id="rId29" Type="http://schemas.openxmlformats.org/officeDocument/2006/relationships/hyperlink" Target="https://radiopaedia.org/articles/internal-thoracic-artery?lang=us" TargetMode="External"/><Relationship Id="rId41" Type="http://schemas.openxmlformats.org/officeDocument/2006/relationships/hyperlink" Target="https://radiopaedia.org/articles/pericardium?lang=us" TargetMode="External"/><Relationship Id="rId54"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my.clevelandclinic.org/health/body/23131-lymph-nodes" TargetMode="External"/><Relationship Id="rId32" Type="http://schemas.openxmlformats.org/officeDocument/2006/relationships/hyperlink" Target="https://radiopaedia.org/articles/trachea?lang=us" TargetMode="External"/><Relationship Id="rId37" Type="http://schemas.openxmlformats.org/officeDocument/2006/relationships/hyperlink" Target="https://radiopaedia.org/articles/thoracic-lymph-node-stations?lang=us" TargetMode="External"/><Relationship Id="rId40" Type="http://schemas.openxmlformats.org/officeDocument/2006/relationships/hyperlink" Target="https://radiopaedia.org/articles/superior-mediastinum?lang=us" TargetMode="External"/><Relationship Id="rId45" Type="http://schemas.openxmlformats.org/officeDocument/2006/relationships/hyperlink" Target="https://radiopaedia.org/articles/anterior-mediastinum?lang=us" TargetMode="External"/><Relationship Id="rId53" Type="http://schemas.openxmlformats.org/officeDocument/2006/relationships/hyperlink" Target="https://radiopaedia.org/articles/posterior-mediastinal-masses?lang=us"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y.clevelandclinic.org/health/body/23016-thymus" TargetMode="External"/><Relationship Id="rId23" Type="http://schemas.openxmlformats.org/officeDocument/2006/relationships/hyperlink" Target="https://my.clevelandclinic.org/health/articles/17058-aorta-anatomy" TargetMode="External"/><Relationship Id="rId28" Type="http://schemas.openxmlformats.org/officeDocument/2006/relationships/hyperlink" Target="https://radiopaedia.org/articles/great-vessels?lang=us" TargetMode="External"/><Relationship Id="rId36" Type="http://schemas.openxmlformats.org/officeDocument/2006/relationships/hyperlink" Target="https://radiopaedia.org/articles/thymus?lang=us" TargetMode="External"/><Relationship Id="rId49" Type="http://schemas.openxmlformats.org/officeDocument/2006/relationships/hyperlink" Target="https://radiopaedia.org/articles/mediastinal-mass?lang=us" TargetMode="External"/><Relationship Id="rId57" Type="http://schemas.openxmlformats.org/officeDocument/2006/relationships/footer" Target="footer1.xml"/><Relationship Id="rId10" Type="http://schemas.openxmlformats.org/officeDocument/2006/relationships/hyperlink" Target="https://my.clevelandclinic.org/health/articles/8960-lungs-how-they-work" TargetMode="External"/><Relationship Id="rId19" Type="http://schemas.openxmlformats.org/officeDocument/2006/relationships/hyperlink" Target="https://my.clevelandclinic.org/health/body/23466-brachiocephalic-vein" TargetMode="External"/><Relationship Id="rId31" Type="http://schemas.openxmlformats.org/officeDocument/2006/relationships/hyperlink" Target="https://radiopaedia.org/articles/oesophagus?lang=us" TargetMode="External"/><Relationship Id="rId44" Type="http://schemas.openxmlformats.org/officeDocument/2006/relationships/hyperlink" Target="https://radiopaedia.org/articles/plane-of-ludwig?lang=us" TargetMode="External"/><Relationship Id="rId52" Type="http://schemas.openxmlformats.org/officeDocument/2006/relationships/hyperlink" Target="https://radiopaedia.org/articles/middle-mediastinal-mass?lang=us" TargetMode="External"/><Relationship Id="rId4" Type="http://schemas.openxmlformats.org/officeDocument/2006/relationships/settings" Target="settings.xml"/><Relationship Id="rId9" Type="http://schemas.openxmlformats.org/officeDocument/2006/relationships/hyperlink" Target="https://my.clevelandclinic.org/health/body/21704-heart" TargetMode="External"/><Relationship Id="rId14" Type="http://schemas.openxmlformats.org/officeDocument/2006/relationships/hyperlink" Target="https://my.clevelandclinic.org/health/body/21758-stomach" TargetMode="External"/><Relationship Id="rId22" Type="http://schemas.openxmlformats.org/officeDocument/2006/relationships/hyperlink" Target="https://my.clevelandclinic.org/health/articles/21486-pulmonary-arteries" TargetMode="External"/><Relationship Id="rId27" Type="http://schemas.openxmlformats.org/officeDocument/2006/relationships/hyperlink" Target="https://radiopaedia.org/articles/heart?lang=us" TargetMode="External"/><Relationship Id="rId30" Type="http://schemas.openxmlformats.org/officeDocument/2006/relationships/hyperlink" Target="https://radiopaedia.org/articles/azygos-venous-system?lang=us" TargetMode="External"/><Relationship Id="rId35" Type="http://schemas.openxmlformats.org/officeDocument/2006/relationships/hyperlink" Target="https://radiopaedia.org/articles/thoracic-duct?lang=us" TargetMode="External"/><Relationship Id="rId43" Type="http://schemas.openxmlformats.org/officeDocument/2006/relationships/hyperlink" Target="https://radiopaedia.org/articles/inferior-mediastinum?lang=us" TargetMode="External"/><Relationship Id="rId48" Type="http://schemas.openxmlformats.org/officeDocument/2006/relationships/image" Target="media/image6.png"/><Relationship Id="rId56" Type="http://schemas.openxmlformats.org/officeDocument/2006/relationships/image" Target="media/image9.png"/><Relationship Id="rId8" Type="http://schemas.openxmlformats.org/officeDocument/2006/relationships/image" Target="media/image1.jpg"/><Relationship Id="rId51" Type="http://schemas.openxmlformats.org/officeDocument/2006/relationships/hyperlink" Target="https://radiopaedia.org/articles/anterior-mediastinal-masses?lang=us"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287C9-8AFA-45A5-AEDB-9B3CD0D92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7</Pages>
  <Words>1176</Words>
  <Characters>6706</Characters>
  <Application>Microsoft Office Word</Application>
  <DocSecurity>0</DocSecurity>
  <Lines>55</Lines>
  <Paragraphs>15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zeyad tareq</cp:lastModifiedBy>
  <cp:revision>5</cp:revision>
  <dcterms:created xsi:type="dcterms:W3CDTF">2023-02-26T15:50:00Z</dcterms:created>
  <dcterms:modified xsi:type="dcterms:W3CDTF">2023-02-26T19:58:00Z</dcterms:modified>
</cp:coreProperties>
</file>